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7566F" w14:textId="0D1457FD" w:rsidR="00F24DE8" w:rsidRPr="00256EF7" w:rsidRDefault="00F24DE8" w:rsidP="00D073DB">
      <w:pPr>
        <w:pStyle w:val="NoSpacing"/>
        <w:contextualSpacing/>
        <w:rPr>
          <w:rFonts w:cstheme="minorHAnsi"/>
          <w:b/>
          <w:sz w:val="24"/>
          <w:szCs w:val="24"/>
        </w:rPr>
      </w:pPr>
      <w:r w:rsidRPr="00256EF7">
        <w:rPr>
          <w:rFonts w:cstheme="minorHAnsi"/>
          <w:b/>
          <w:sz w:val="24"/>
          <w:szCs w:val="24"/>
        </w:rPr>
        <w:t xml:space="preserve">Volume </w:t>
      </w:r>
      <w:r w:rsidR="00A96264" w:rsidRPr="00256EF7">
        <w:rPr>
          <w:rFonts w:cstheme="minorHAnsi"/>
          <w:b/>
          <w:sz w:val="24"/>
          <w:szCs w:val="24"/>
        </w:rPr>
        <w:t>X</w:t>
      </w:r>
      <w:r w:rsidR="00BB3E44" w:rsidRPr="00256EF7">
        <w:rPr>
          <w:rFonts w:cstheme="minorHAnsi"/>
          <w:b/>
          <w:sz w:val="24"/>
          <w:szCs w:val="24"/>
        </w:rPr>
        <w:t>III</w:t>
      </w:r>
      <w:r w:rsidR="00EB199C" w:rsidRPr="00256EF7">
        <w:rPr>
          <w:rFonts w:cstheme="minorHAnsi"/>
          <w:b/>
          <w:sz w:val="24"/>
          <w:szCs w:val="24"/>
        </w:rPr>
        <w:t>I</w:t>
      </w:r>
      <w:r w:rsidRPr="00256EF7">
        <w:rPr>
          <w:rFonts w:cstheme="minorHAnsi"/>
          <w:b/>
          <w:sz w:val="24"/>
          <w:szCs w:val="24"/>
        </w:rPr>
        <w:t xml:space="preserve">, </w:t>
      </w:r>
      <w:r w:rsidR="00844C7B" w:rsidRPr="00256EF7">
        <w:rPr>
          <w:rFonts w:cstheme="minorHAnsi"/>
          <w:b/>
          <w:sz w:val="24"/>
          <w:szCs w:val="24"/>
        </w:rPr>
        <w:t xml:space="preserve">Number </w:t>
      </w:r>
      <w:r w:rsidR="00805415">
        <w:rPr>
          <w:rFonts w:cstheme="minorHAnsi"/>
          <w:b/>
          <w:sz w:val="24"/>
          <w:szCs w:val="24"/>
        </w:rPr>
        <w:t>6</w:t>
      </w:r>
    </w:p>
    <w:p w14:paraId="6F1BB930" w14:textId="77777777" w:rsidR="00F24DE8" w:rsidRPr="00256EF7" w:rsidRDefault="00F24DE8" w:rsidP="00D073DB">
      <w:pPr>
        <w:pStyle w:val="NoSpacing"/>
        <w:contextualSpacing/>
        <w:rPr>
          <w:rFonts w:cstheme="minorHAnsi"/>
          <w:b/>
          <w:sz w:val="24"/>
          <w:szCs w:val="24"/>
        </w:rPr>
      </w:pPr>
      <w:r w:rsidRPr="00256EF7">
        <w:rPr>
          <w:rFonts w:cstheme="minorHAnsi"/>
          <w:b/>
          <w:sz w:val="24"/>
          <w:szCs w:val="24"/>
        </w:rPr>
        <w:t>M</w:t>
      </w:r>
      <w:r w:rsidR="00E40311" w:rsidRPr="00256EF7">
        <w:rPr>
          <w:rFonts w:cstheme="minorHAnsi"/>
          <w:b/>
          <w:sz w:val="24"/>
          <w:szCs w:val="24"/>
        </w:rPr>
        <w:t>inutes of the Faculty Senate Mee</w:t>
      </w:r>
      <w:r w:rsidRPr="00256EF7">
        <w:rPr>
          <w:rFonts w:cstheme="minorHAnsi"/>
          <w:b/>
          <w:sz w:val="24"/>
          <w:szCs w:val="24"/>
        </w:rPr>
        <w:t>ting</w:t>
      </w:r>
    </w:p>
    <w:p w14:paraId="159C509D" w14:textId="2CD423D5" w:rsidR="00F24DE8" w:rsidRPr="00256EF7" w:rsidRDefault="00805415" w:rsidP="00D073DB">
      <w:pPr>
        <w:pStyle w:val="NoSpacing"/>
        <w:contextualSpacing/>
        <w:rPr>
          <w:rFonts w:cstheme="minorHAnsi"/>
          <w:b/>
          <w:sz w:val="24"/>
          <w:szCs w:val="24"/>
        </w:rPr>
      </w:pPr>
      <w:r>
        <w:rPr>
          <w:rFonts w:cstheme="minorHAnsi"/>
          <w:b/>
          <w:sz w:val="24"/>
          <w:szCs w:val="24"/>
        </w:rPr>
        <w:t>March 18</w:t>
      </w:r>
      <w:r w:rsidR="000F4624" w:rsidRPr="00256EF7">
        <w:rPr>
          <w:rFonts w:cstheme="minorHAnsi"/>
          <w:b/>
          <w:sz w:val="24"/>
          <w:szCs w:val="24"/>
        </w:rPr>
        <w:t>, 2021</w:t>
      </w:r>
      <w:r w:rsidR="00100B28" w:rsidRPr="00256EF7">
        <w:rPr>
          <w:rFonts w:cstheme="minorHAnsi"/>
          <w:b/>
          <w:sz w:val="24"/>
          <w:szCs w:val="24"/>
        </w:rPr>
        <w:br/>
      </w:r>
    </w:p>
    <w:p w14:paraId="28CD5959" w14:textId="77777777" w:rsidR="00100B28" w:rsidRPr="00256EF7" w:rsidRDefault="00100B28" w:rsidP="00D073DB">
      <w:pPr>
        <w:pStyle w:val="NoSpacing"/>
        <w:contextualSpacing/>
        <w:rPr>
          <w:rFonts w:cstheme="minorHAnsi"/>
          <w:b/>
          <w:sz w:val="24"/>
          <w:szCs w:val="24"/>
        </w:rPr>
      </w:pPr>
    </w:p>
    <w:p w14:paraId="68E97BA7" w14:textId="77777777" w:rsidR="00100B28" w:rsidRPr="00902D70" w:rsidRDefault="00100B28" w:rsidP="00CE3A7E">
      <w:pPr>
        <w:pStyle w:val="NoSpacing"/>
        <w:numPr>
          <w:ilvl w:val="0"/>
          <w:numId w:val="1"/>
        </w:numPr>
        <w:tabs>
          <w:tab w:val="left" w:pos="540"/>
        </w:tabs>
        <w:ind w:hanging="1080"/>
        <w:contextualSpacing/>
        <w:rPr>
          <w:rFonts w:cstheme="minorHAnsi"/>
          <w:b/>
          <w:sz w:val="24"/>
          <w:szCs w:val="24"/>
        </w:rPr>
      </w:pPr>
      <w:r w:rsidRPr="00902D70">
        <w:rPr>
          <w:rFonts w:cstheme="minorHAnsi"/>
          <w:b/>
          <w:sz w:val="24"/>
          <w:szCs w:val="24"/>
        </w:rPr>
        <w:t>Call to Order and Roll Call</w:t>
      </w:r>
    </w:p>
    <w:p w14:paraId="6039AB14" w14:textId="77777777" w:rsidR="00BB3E44" w:rsidRPr="00902D70" w:rsidRDefault="00BB3E44" w:rsidP="00D073DB">
      <w:pPr>
        <w:pStyle w:val="NoSpacing"/>
        <w:contextualSpacing/>
        <w:rPr>
          <w:rFonts w:cstheme="minorHAnsi"/>
          <w:b/>
          <w:sz w:val="24"/>
          <w:szCs w:val="24"/>
        </w:rPr>
      </w:pPr>
    </w:p>
    <w:p w14:paraId="1F65104F" w14:textId="7D36B85E" w:rsidR="00C803EF" w:rsidRPr="00902D70" w:rsidRDefault="00C803EF" w:rsidP="00D073DB">
      <w:pPr>
        <w:pStyle w:val="NoSpacing"/>
        <w:ind w:left="540"/>
        <w:contextualSpacing/>
        <w:rPr>
          <w:rFonts w:cstheme="minorHAnsi"/>
          <w:sz w:val="24"/>
          <w:szCs w:val="24"/>
        </w:rPr>
      </w:pPr>
      <w:r w:rsidRPr="00902D70">
        <w:rPr>
          <w:rFonts w:cstheme="minorHAnsi"/>
          <w:sz w:val="24"/>
          <w:szCs w:val="24"/>
        </w:rPr>
        <w:t xml:space="preserve">The meeting was called to order by President Steve </w:t>
      </w:r>
      <w:r w:rsidR="00EB199C" w:rsidRPr="00902D70">
        <w:rPr>
          <w:rFonts w:cstheme="minorHAnsi"/>
          <w:sz w:val="24"/>
          <w:szCs w:val="24"/>
        </w:rPr>
        <w:t>Raper</w:t>
      </w:r>
      <w:r w:rsidRPr="00902D70">
        <w:rPr>
          <w:rFonts w:cstheme="minorHAnsi"/>
          <w:sz w:val="24"/>
          <w:szCs w:val="24"/>
        </w:rPr>
        <w:t>.</w:t>
      </w:r>
      <w:r w:rsidR="00EB199C" w:rsidRPr="00902D70">
        <w:rPr>
          <w:rFonts w:cstheme="minorHAnsi"/>
          <w:sz w:val="24"/>
          <w:szCs w:val="24"/>
        </w:rPr>
        <w:t xml:space="preserve">  Roll was called by Secretary </w:t>
      </w:r>
      <w:r w:rsidR="00050EB5" w:rsidRPr="00902D70">
        <w:rPr>
          <w:rFonts w:cstheme="minorHAnsi"/>
          <w:sz w:val="24"/>
          <w:szCs w:val="24"/>
        </w:rPr>
        <w:t>K</w:t>
      </w:r>
      <w:r w:rsidR="006B7891" w:rsidRPr="00902D70">
        <w:rPr>
          <w:rFonts w:cstheme="minorHAnsi"/>
          <w:sz w:val="24"/>
          <w:szCs w:val="24"/>
        </w:rPr>
        <w:t>athryn (KC)</w:t>
      </w:r>
      <w:r w:rsidR="00EB199C" w:rsidRPr="00902D70">
        <w:rPr>
          <w:rFonts w:cstheme="minorHAnsi"/>
          <w:sz w:val="24"/>
          <w:szCs w:val="24"/>
        </w:rPr>
        <w:t xml:space="preserve"> Dolan</w:t>
      </w:r>
      <w:r w:rsidRPr="00902D70">
        <w:rPr>
          <w:rFonts w:cstheme="minorHAnsi"/>
          <w:sz w:val="24"/>
          <w:szCs w:val="24"/>
        </w:rPr>
        <w:t xml:space="preserve">.  Those whose names are </w:t>
      </w:r>
      <w:r w:rsidRPr="00902D70">
        <w:rPr>
          <w:rFonts w:cstheme="minorHAnsi"/>
          <w:sz w:val="24"/>
          <w:szCs w:val="24"/>
          <w:highlight w:val="lightGray"/>
        </w:rPr>
        <w:t>grayed</w:t>
      </w:r>
      <w:r w:rsidRPr="00902D70">
        <w:rPr>
          <w:rFonts w:cstheme="minorHAnsi"/>
          <w:sz w:val="24"/>
          <w:szCs w:val="24"/>
        </w:rPr>
        <w:t xml:space="preserve"> out below were absent.</w:t>
      </w:r>
    </w:p>
    <w:p w14:paraId="374BF64B" w14:textId="77777777" w:rsidR="00470D22" w:rsidRPr="00902D70" w:rsidRDefault="00470D22" w:rsidP="00D073DB">
      <w:pPr>
        <w:pStyle w:val="NoSpacing"/>
        <w:ind w:left="540"/>
        <w:contextualSpacing/>
        <w:rPr>
          <w:rFonts w:cstheme="minorHAnsi"/>
          <w:sz w:val="24"/>
          <w:szCs w:val="24"/>
        </w:rPr>
      </w:pPr>
    </w:p>
    <w:p w14:paraId="5DDD1C74" w14:textId="4F8796C9" w:rsidR="002714BD" w:rsidRPr="00902D70" w:rsidRDefault="002714BD" w:rsidP="00D073DB">
      <w:pPr>
        <w:spacing w:line="240" w:lineRule="auto"/>
        <w:ind w:left="540"/>
        <w:contextualSpacing/>
        <w:rPr>
          <w:rFonts w:cstheme="minorHAnsi"/>
          <w:sz w:val="24"/>
          <w:szCs w:val="24"/>
        </w:rPr>
      </w:pPr>
      <w:r w:rsidRPr="00127D14">
        <w:rPr>
          <w:rFonts w:cstheme="minorHAnsi"/>
          <w:sz w:val="24"/>
          <w:szCs w:val="24"/>
          <w:highlight w:val="lightGray"/>
        </w:rPr>
        <w:t>Akim Adekpedjou</w:t>
      </w:r>
      <w:r w:rsidRPr="00805415">
        <w:rPr>
          <w:rFonts w:cstheme="minorHAnsi"/>
          <w:sz w:val="24"/>
          <w:szCs w:val="24"/>
        </w:rPr>
        <w:t xml:space="preserve">, </w:t>
      </w:r>
      <w:r w:rsidR="00127D14">
        <w:rPr>
          <w:rFonts w:cstheme="minorHAnsi"/>
          <w:sz w:val="24"/>
          <w:szCs w:val="24"/>
        </w:rPr>
        <w:t xml:space="preserve">Michelle Schwartze for </w:t>
      </w:r>
      <w:r w:rsidRPr="00805415">
        <w:rPr>
          <w:rFonts w:cstheme="minorHAnsi"/>
          <w:sz w:val="24"/>
          <w:szCs w:val="24"/>
        </w:rPr>
        <w:t xml:space="preserve">Julia Alexander, Venkat Allada, Stuart Baur, Jeff Cawlfield, </w:t>
      </w:r>
      <w:r w:rsidRPr="00127D14">
        <w:rPr>
          <w:rFonts w:cstheme="minorHAnsi"/>
          <w:sz w:val="24"/>
          <w:szCs w:val="24"/>
          <w:highlight w:val="lightGray"/>
        </w:rPr>
        <w:t>Amitava Choudhury</w:t>
      </w:r>
      <w:r w:rsidRPr="00805415">
        <w:rPr>
          <w:rFonts w:cstheme="minorHAnsi"/>
          <w:sz w:val="24"/>
          <w:szCs w:val="24"/>
        </w:rPr>
        <w:t xml:space="preserve">, Steve Corns, William Fahrenholtz, Mahalet Fikru, Darin Finke, Mark Fitch, </w:t>
      </w:r>
      <w:r w:rsidRPr="00AC4CC7">
        <w:rPr>
          <w:rFonts w:cstheme="minorHAnsi"/>
          <w:sz w:val="24"/>
          <w:szCs w:val="24"/>
          <w:highlight w:val="lightGray"/>
        </w:rPr>
        <w:t>Samuel Frimpong</w:t>
      </w:r>
      <w:r w:rsidRPr="00805415">
        <w:rPr>
          <w:rFonts w:cstheme="minorHAnsi"/>
          <w:sz w:val="24"/>
          <w:szCs w:val="24"/>
        </w:rPr>
        <w:t xml:space="preserve">, Michael Gosnell, Sarah Hercula, Mike Hilgers, Kelly Homan, Ali Hurson, Matt Insall, </w:t>
      </w:r>
      <w:r w:rsidRPr="00AC4CC7">
        <w:rPr>
          <w:rFonts w:cstheme="minorHAnsi"/>
          <w:sz w:val="24"/>
          <w:szCs w:val="24"/>
          <w:highlight w:val="lightGray"/>
        </w:rPr>
        <w:t>Ulrich Jentschura</w:t>
      </w:r>
      <w:r w:rsidRPr="00805415">
        <w:rPr>
          <w:rFonts w:cstheme="minorHAnsi"/>
          <w:sz w:val="24"/>
          <w:szCs w:val="24"/>
        </w:rPr>
        <w:t xml:space="preserve">, Kurt Kosbar, K. Krishnamurthy, Ashok Midha, Fui-Hoon (Fiona) Nah, Parthasakha Neogi, Jonathan Obrist-Farner, </w:t>
      </w:r>
      <w:r w:rsidRPr="00127D14">
        <w:rPr>
          <w:rFonts w:cstheme="minorHAnsi"/>
          <w:sz w:val="24"/>
          <w:szCs w:val="24"/>
          <w:highlight w:val="lightGray"/>
        </w:rPr>
        <w:t>Lonnie Pirtle</w:t>
      </w:r>
      <w:r w:rsidRPr="00805415">
        <w:rPr>
          <w:rFonts w:cstheme="minorHAnsi"/>
          <w:sz w:val="24"/>
          <w:szCs w:val="24"/>
        </w:rPr>
        <w:t xml:space="preserve">, Jorge Porcel, Steve Raper, </w:t>
      </w:r>
      <w:r w:rsidRPr="00127D14">
        <w:rPr>
          <w:rFonts w:cstheme="minorHAnsi"/>
          <w:sz w:val="24"/>
          <w:szCs w:val="24"/>
          <w:highlight w:val="lightGray"/>
        </w:rPr>
        <w:t>Prakash Reddy, Melissa Ringhausen, Chaman Sabharwal</w:t>
      </w:r>
      <w:r w:rsidRPr="00805415">
        <w:rPr>
          <w:rFonts w:cstheme="minorHAnsi"/>
          <w:sz w:val="24"/>
          <w:szCs w:val="24"/>
        </w:rPr>
        <w:t xml:space="preserve">, William Schonberg, Michael Schulz, Sahra Sedigh Sarvestani, Kathleen Sheppard, Jeff Smith, Nancy Stone, </w:t>
      </w:r>
      <w:r w:rsidRPr="00127D14">
        <w:rPr>
          <w:rFonts w:cstheme="minorHAnsi"/>
          <w:sz w:val="24"/>
          <w:szCs w:val="24"/>
          <w:highlight w:val="lightGray"/>
        </w:rPr>
        <w:t>Shoaib Usman</w:t>
      </w:r>
      <w:r w:rsidRPr="00805415">
        <w:rPr>
          <w:rFonts w:cstheme="minorHAnsi"/>
          <w:sz w:val="24"/>
          <w:szCs w:val="24"/>
        </w:rPr>
        <w:t xml:space="preserve">, Jee Ching Wang, David Westenberg, </w:t>
      </w:r>
      <w:r w:rsidRPr="00127D14">
        <w:rPr>
          <w:rFonts w:cstheme="minorHAnsi"/>
          <w:sz w:val="24"/>
          <w:szCs w:val="24"/>
          <w:highlight w:val="lightGray"/>
        </w:rPr>
        <w:t>Daniel Willis</w:t>
      </w:r>
      <w:r w:rsidRPr="00805415">
        <w:rPr>
          <w:rFonts w:cstheme="minorHAnsi"/>
          <w:sz w:val="24"/>
          <w:szCs w:val="24"/>
        </w:rPr>
        <w:t>, Maciej Zawodniok</w:t>
      </w:r>
    </w:p>
    <w:p w14:paraId="39EBA135" w14:textId="77777777" w:rsidR="001B640E" w:rsidRPr="00902D70" w:rsidRDefault="001B640E" w:rsidP="00D073DB">
      <w:pPr>
        <w:pStyle w:val="NoSpacing"/>
        <w:ind w:left="540"/>
        <w:contextualSpacing/>
        <w:rPr>
          <w:rFonts w:cstheme="minorHAnsi"/>
          <w:sz w:val="24"/>
          <w:szCs w:val="24"/>
        </w:rPr>
      </w:pPr>
    </w:p>
    <w:p w14:paraId="1F94391C" w14:textId="77777777" w:rsidR="00100B28" w:rsidRPr="00902D70" w:rsidRDefault="00100B28" w:rsidP="00D073DB">
      <w:pPr>
        <w:pStyle w:val="NoSpacing"/>
        <w:contextualSpacing/>
        <w:rPr>
          <w:rFonts w:cstheme="minorHAnsi"/>
          <w:b/>
          <w:sz w:val="24"/>
          <w:szCs w:val="24"/>
        </w:rPr>
      </w:pPr>
      <w:r w:rsidRPr="00902D70">
        <w:rPr>
          <w:rFonts w:cstheme="minorHAnsi"/>
          <w:b/>
          <w:sz w:val="24"/>
          <w:szCs w:val="24"/>
        </w:rPr>
        <w:t>II.</w:t>
      </w:r>
      <w:r w:rsidRPr="00902D70">
        <w:rPr>
          <w:rFonts w:cstheme="minorHAnsi"/>
          <w:b/>
          <w:sz w:val="24"/>
          <w:szCs w:val="24"/>
        </w:rPr>
        <w:tab/>
        <w:t>Approval of Minutes</w:t>
      </w:r>
    </w:p>
    <w:p w14:paraId="145FAC42" w14:textId="77777777" w:rsidR="00100B28" w:rsidRPr="00902D70" w:rsidRDefault="00100B28" w:rsidP="00D073DB">
      <w:pPr>
        <w:pStyle w:val="NoSpacing"/>
        <w:ind w:left="720"/>
        <w:contextualSpacing/>
        <w:rPr>
          <w:rFonts w:cstheme="minorHAnsi"/>
          <w:b/>
          <w:sz w:val="24"/>
          <w:szCs w:val="24"/>
        </w:rPr>
      </w:pPr>
    </w:p>
    <w:p w14:paraId="40998A71" w14:textId="6FE023BD" w:rsidR="00211E9C" w:rsidRPr="00902D70" w:rsidRDefault="00350C2E" w:rsidP="00D073DB">
      <w:pPr>
        <w:pStyle w:val="NoSpacing"/>
        <w:ind w:left="720"/>
        <w:contextualSpacing/>
        <w:rPr>
          <w:rFonts w:cstheme="minorHAnsi"/>
          <w:sz w:val="24"/>
          <w:szCs w:val="24"/>
        </w:rPr>
      </w:pPr>
      <w:r w:rsidRPr="00902D70">
        <w:rPr>
          <w:rFonts w:cstheme="minorHAnsi"/>
          <w:sz w:val="24"/>
          <w:szCs w:val="24"/>
        </w:rPr>
        <w:t xml:space="preserve">The minutes of the </w:t>
      </w:r>
      <w:r w:rsidR="00805415">
        <w:rPr>
          <w:rFonts w:cstheme="minorHAnsi"/>
          <w:sz w:val="24"/>
          <w:szCs w:val="24"/>
        </w:rPr>
        <w:t>February 25</w:t>
      </w:r>
      <w:r w:rsidR="00202CFF">
        <w:rPr>
          <w:rFonts w:cstheme="minorHAnsi"/>
          <w:sz w:val="24"/>
          <w:szCs w:val="24"/>
        </w:rPr>
        <w:t xml:space="preserve"> </w:t>
      </w:r>
      <w:r w:rsidR="00211E9C" w:rsidRPr="00902D70">
        <w:rPr>
          <w:rFonts w:cstheme="minorHAnsi"/>
          <w:sz w:val="24"/>
          <w:szCs w:val="24"/>
        </w:rPr>
        <w:t>meeting w</w:t>
      </w:r>
      <w:r w:rsidR="00805415">
        <w:rPr>
          <w:rFonts w:cstheme="minorHAnsi"/>
          <w:sz w:val="24"/>
          <w:szCs w:val="24"/>
        </w:rPr>
        <w:t>as</w:t>
      </w:r>
      <w:r w:rsidR="00211E9C" w:rsidRPr="00902D70">
        <w:rPr>
          <w:rFonts w:cstheme="minorHAnsi"/>
          <w:sz w:val="24"/>
          <w:szCs w:val="24"/>
        </w:rPr>
        <w:t xml:space="preserve"> d</w:t>
      </w:r>
      <w:r w:rsidRPr="00902D70">
        <w:rPr>
          <w:rFonts w:cstheme="minorHAnsi"/>
          <w:sz w:val="24"/>
          <w:szCs w:val="24"/>
        </w:rPr>
        <w:t xml:space="preserve">istributed prior to </w:t>
      </w:r>
      <w:r w:rsidR="006174BB" w:rsidRPr="00902D70">
        <w:rPr>
          <w:rFonts w:cstheme="minorHAnsi"/>
          <w:sz w:val="24"/>
          <w:szCs w:val="24"/>
        </w:rPr>
        <w:t>th</w:t>
      </w:r>
      <w:r w:rsidR="006174BB">
        <w:rPr>
          <w:rFonts w:cstheme="minorHAnsi"/>
          <w:sz w:val="24"/>
          <w:szCs w:val="24"/>
        </w:rPr>
        <w:t>is</w:t>
      </w:r>
      <w:r w:rsidR="006174BB" w:rsidRPr="00902D70">
        <w:rPr>
          <w:rFonts w:cstheme="minorHAnsi"/>
          <w:sz w:val="24"/>
          <w:szCs w:val="24"/>
        </w:rPr>
        <w:t xml:space="preserve"> </w:t>
      </w:r>
      <w:r w:rsidRPr="00902D70">
        <w:rPr>
          <w:rFonts w:cstheme="minorHAnsi"/>
          <w:sz w:val="24"/>
          <w:szCs w:val="24"/>
        </w:rPr>
        <w:t>meeting.</w:t>
      </w:r>
      <w:r w:rsidR="00211E9C" w:rsidRPr="00902D70">
        <w:rPr>
          <w:rFonts w:cstheme="minorHAnsi"/>
          <w:sz w:val="24"/>
          <w:szCs w:val="24"/>
        </w:rPr>
        <w:t xml:space="preserve"> </w:t>
      </w:r>
    </w:p>
    <w:p w14:paraId="41AF60EB" w14:textId="04C7F363" w:rsidR="00561710" w:rsidRDefault="00211E9C" w:rsidP="00D073DB">
      <w:pPr>
        <w:pStyle w:val="NoSpacing"/>
        <w:ind w:left="720"/>
        <w:contextualSpacing/>
        <w:rPr>
          <w:rFonts w:cstheme="minorHAnsi"/>
          <w:sz w:val="24"/>
          <w:szCs w:val="24"/>
        </w:rPr>
      </w:pPr>
      <w:r w:rsidRPr="00902D70">
        <w:rPr>
          <w:rFonts w:cstheme="minorHAnsi"/>
          <w:sz w:val="24"/>
          <w:szCs w:val="24"/>
        </w:rPr>
        <w:t xml:space="preserve">The motion to approve the minutes </w:t>
      </w:r>
      <w:r w:rsidR="006174BB">
        <w:rPr>
          <w:rFonts w:cstheme="minorHAnsi"/>
          <w:sz w:val="24"/>
          <w:szCs w:val="24"/>
        </w:rPr>
        <w:t xml:space="preserve">was </w:t>
      </w:r>
      <w:r w:rsidR="00805415">
        <w:rPr>
          <w:rFonts w:cstheme="minorHAnsi"/>
          <w:sz w:val="24"/>
          <w:szCs w:val="24"/>
        </w:rPr>
        <w:t>tabled.</w:t>
      </w:r>
      <w:r w:rsidR="00202CFF">
        <w:rPr>
          <w:rFonts w:cstheme="minorHAnsi"/>
          <w:sz w:val="24"/>
          <w:szCs w:val="24"/>
        </w:rPr>
        <w:t xml:space="preserve"> </w:t>
      </w:r>
      <w:r w:rsidRPr="00902D70">
        <w:rPr>
          <w:rFonts w:cstheme="minorHAnsi"/>
          <w:sz w:val="24"/>
          <w:szCs w:val="24"/>
        </w:rPr>
        <w:t xml:space="preserve"> </w:t>
      </w:r>
    </w:p>
    <w:p w14:paraId="704EB291" w14:textId="16254B8E" w:rsidR="00590A50" w:rsidRDefault="00590A50" w:rsidP="00561710">
      <w:pPr>
        <w:pStyle w:val="NoSpacing"/>
        <w:ind w:left="720"/>
        <w:contextualSpacing/>
        <w:rPr>
          <w:rFonts w:cstheme="minorHAnsi"/>
          <w:sz w:val="24"/>
          <w:szCs w:val="24"/>
        </w:rPr>
      </w:pPr>
    </w:p>
    <w:p w14:paraId="07000DF0" w14:textId="77EDC62D" w:rsidR="00100B28" w:rsidRPr="00D75AC5" w:rsidRDefault="00100B28" w:rsidP="00D073DB">
      <w:pPr>
        <w:pStyle w:val="NoSpacing"/>
        <w:contextualSpacing/>
        <w:rPr>
          <w:rFonts w:cstheme="minorHAnsi"/>
          <w:b/>
          <w:sz w:val="24"/>
          <w:szCs w:val="24"/>
        </w:rPr>
      </w:pPr>
      <w:r w:rsidRPr="00D75AC5">
        <w:rPr>
          <w:rFonts w:cstheme="minorHAnsi"/>
          <w:b/>
          <w:sz w:val="24"/>
          <w:szCs w:val="24"/>
        </w:rPr>
        <w:t>III.</w:t>
      </w:r>
      <w:r w:rsidRPr="00D75AC5">
        <w:rPr>
          <w:rFonts w:cstheme="minorHAnsi"/>
          <w:b/>
          <w:sz w:val="24"/>
          <w:szCs w:val="24"/>
        </w:rPr>
        <w:tab/>
        <w:t>Campus Reports</w:t>
      </w:r>
    </w:p>
    <w:p w14:paraId="282373B3" w14:textId="77777777" w:rsidR="00100B28" w:rsidRPr="00561710" w:rsidRDefault="00100B28" w:rsidP="00D073DB">
      <w:pPr>
        <w:pStyle w:val="NoSpacing"/>
        <w:contextualSpacing/>
        <w:rPr>
          <w:rFonts w:cstheme="minorHAnsi"/>
          <w:b/>
          <w:sz w:val="24"/>
          <w:szCs w:val="24"/>
          <w:highlight w:val="yellow"/>
        </w:rPr>
      </w:pPr>
    </w:p>
    <w:p w14:paraId="731A66C0" w14:textId="77777777" w:rsidR="00100B28" w:rsidRPr="00F973B9" w:rsidRDefault="00100B28" w:rsidP="00D073DB">
      <w:pPr>
        <w:pStyle w:val="NoSpacing"/>
        <w:contextualSpacing/>
        <w:rPr>
          <w:rFonts w:cstheme="minorHAnsi"/>
          <w:b/>
          <w:sz w:val="24"/>
          <w:szCs w:val="24"/>
        </w:rPr>
      </w:pPr>
      <w:r w:rsidRPr="00A36C08">
        <w:rPr>
          <w:rFonts w:cstheme="minorHAnsi"/>
          <w:b/>
          <w:sz w:val="24"/>
          <w:szCs w:val="24"/>
        </w:rPr>
        <w:tab/>
      </w:r>
      <w:r w:rsidRPr="00F973B9">
        <w:rPr>
          <w:rFonts w:cstheme="minorHAnsi"/>
          <w:b/>
          <w:sz w:val="24"/>
          <w:szCs w:val="24"/>
        </w:rPr>
        <w:t>A.</w:t>
      </w:r>
      <w:r w:rsidRPr="00F973B9">
        <w:rPr>
          <w:rFonts w:cstheme="minorHAnsi"/>
          <w:b/>
          <w:sz w:val="24"/>
          <w:szCs w:val="24"/>
        </w:rPr>
        <w:tab/>
        <w:t>Staff Council</w:t>
      </w:r>
    </w:p>
    <w:p w14:paraId="56E4D3F4" w14:textId="77777777" w:rsidR="00100B28" w:rsidRPr="00F973B9" w:rsidRDefault="00100B28" w:rsidP="00D073DB">
      <w:pPr>
        <w:pStyle w:val="NoSpacing"/>
        <w:contextualSpacing/>
        <w:rPr>
          <w:rFonts w:cstheme="minorHAnsi"/>
          <w:b/>
          <w:sz w:val="24"/>
          <w:szCs w:val="24"/>
          <w:highlight w:val="yellow"/>
        </w:rPr>
      </w:pPr>
    </w:p>
    <w:p w14:paraId="1FA787B9" w14:textId="724461E2" w:rsidR="00535CA4" w:rsidRPr="00F973B9" w:rsidRDefault="00D818F3" w:rsidP="00535CA4">
      <w:pPr>
        <w:pStyle w:val="NoSpacing"/>
        <w:ind w:left="720"/>
        <w:contextualSpacing/>
        <w:rPr>
          <w:rFonts w:cstheme="minorHAnsi"/>
          <w:sz w:val="24"/>
          <w:szCs w:val="24"/>
        </w:rPr>
      </w:pPr>
      <w:r w:rsidRPr="00F973B9">
        <w:rPr>
          <w:rFonts w:cstheme="minorHAnsi"/>
          <w:sz w:val="24"/>
          <w:szCs w:val="24"/>
        </w:rPr>
        <w:t xml:space="preserve">Amanda Kossuth, Staff Council President, spoke </w:t>
      </w:r>
      <w:r w:rsidR="00D75AC5" w:rsidRPr="00F973B9">
        <w:rPr>
          <w:rFonts w:cstheme="minorHAnsi"/>
          <w:sz w:val="24"/>
          <w:szCs w:val="24"/>
        </w:rPr>
        <w:t xml:space="preserve">about </w:t>
      </w:r>
      <w:r w:rsidR="00F973B9" w:rsidRPr="00F973B9">
        <w:rPr>
          <w:rFonts w:cstheme="minorHAnsi"/>
          <w:sz w:val="24"/>
          <w:szCs w:val="24"/>
        </w:rPr>
        <w:t xml:space="preserve">a staff appreciation event at the end of May. </w:t>
      </w:r>
    </w:p>
    <w:p w14:paraId="3848BEE7" w14:textId="59D064A8" w:rsidR="00F973B9" w:rsidRPr="00F973B9" w:rsidRDefault="00F973B9" w:rsidP="00535CA4">
      <w:pPr>
        <w:pStyle w:val="NoSpacing"/>
        <w:ind w:left="720"/>
        <w:contextualSpacing/>
        <w:rPr>
          <w:rFonts w:cstheme="minorHAnsi"/>
          <w:sz w:val="24"/>
          <w:szCs w:val="24"/>
        </w:rPr>
      </w:pPr>
    </w:p>
    <w:p w14:paraId="2AB25879" w14:textId="446C1EAD" w:rsidR="00F973B9" w:rsidRPr="00F973B9" w:rsidRDefault="00F973B9" w:rsidP="00535CA4">
      <w:pPr>
        <w:pStyle w:val="NoSpacing"/>
        <w:ind w:left="720"/>
        <w:contextualSpacing/>
        <w:rPr>
          <w:rFonts w:cstheme="minorHAnsi"/>
          <w:sz w:val="24"/>
          <w:szCs w:val="24"/>
        </w:rPr>
      </w:pPr>
      <w:r w:rsidRPr="00F973B9">
        <w:rPr>
          <w:rFonts w:cstheme="minorHAnsi"/>
          <w:sz w:val="24"/>
          <w:szCs w:val="24"/>
        </w:rPr>
        <w:t xml:space="preserve">A call for staff excellence nominations will go out in early April. </w:t>
      </w:r>
    </w:p>
    <w:p w14:paraId="02E1AB31" w14:textId="26713033" w:rsidR="00F973B9" w:rsidRPr="00F973B9" w:rsidRDefault="00F973B9" w:rsidP="00535CA4">
      <w:pPr>
        <w:pStyle w:val="NoSpacing"/>
        <w:ind w:left="720"/>
        <w:contextualSpacing/>
        <w:rPr>
          <w:rFonts w:cstheme="minorHAnsi"/>
          <w:sz w:val="24"/>
          <w:szCs w:val="24"/>
        </w:rPr>
      </w:pPr>
    </w:p>
    <w:p w14:paraId="5F52CD40" w14:textId="76F777D8" w:rsidR="00F973B9" w:rsidRPr="00F973B9" w:rsidRDefault="00F973B9" w:rsidP="00535CA4">
      <w:pPr>
        <w:pStyle w:val="NoSpacing"/>
        <w:ind w:left="720"/>
        <w:contextualSpacing/>
        <w:rPr>
          <w:rFonts w:cstheme="minorHAnsi"/>
        </w:rPr>
      </w:pPr>
      <w:r w:rsidRPr="00F973B9">
        <w:rPr>
          <w:rFonts w:cstheme="minorHAnsi"/>
          <w:sz w:val="24"/>
          <w:szCs w:val="24"/>
        </w:rPr>
        <w:t xml:space="preserve">There will be a food auction to raise money for the staff scholarships. If you would like to donate please email Amanda Kossuth, </w:t>
      </w:r>
      <w:proofErr w:type="gramStart"/>
      <w:r w:rsidRPr="00F973B9">
        <w:rPr>
          <w:rFonts w:cstheme="minorHAnsi"/>
          <w:sz w:val="24"/>
          <w:szCs w:val="24"/>
        </w:rPr>
        <w:t>kossutha@mst.edu .</w:t>
      </w:r>
      <w:proofErr w:type="gramEnd"/>
      <w:r w:rsidRPr="00F973B9">
        <w:rPr>
          <w:rFonts w:cstheme="minorHAnsi"/>
          <w:sz w:val="24"/>
          <w:szCs w:val="24"/>
        </w:rPr>
        <w:t xml:space="preserve"> </w:t>
      </w:r>
    </w:p>
    <w:p w14:paraId="5E8B18AB" w14:textId="193E3230" w:rsidR="00535CA4" w:rsidRPr="0089162C" w:rsidRDefault="00535CA4" w:rsidP="00535CA4">
      <w:pPr>
        <w:pStyle w:val="NoSpacing"/>
        <w:ind w:left="720"/>
        <w:contextualSpacing/>
        <w:rPr>
          <w:rFonts w:cstheme="minorHAnsi"/>
        </w:rPr>
      </w:pPr>
    </w:p>
    <w:p w14:paraId="7E38D51A" w14:textId="18150A41" w:rsidR="00E35AC9" w:rsidRPr="0089162C" w:rsidRDefault="00100B28" w:rsidP="00D073DB">
      <w:pPr>
        <w:pStyle w:val="NoSpacing"/>
        <w:contextualSpacing/>
        <w:rPr>
          <w:rFonts w:cstheme="minorHAnsi"/>
          <w:b/>
          <w:sz w:val="24"/>
          <w:szCs w:val="24"/>
        </w:rPr>
      </w:pPr>
      <w:r w:rsidRPr="0089162C">
        <w:rPr>
          <w:rFonts w:cstheme="minorHAnsi"/>
          <w:b/>
          <w:sz w:val="24"/>
          <w:szCs w:val="24"/>
        </w:rPr>
        <w:tab/>
        <w:t>B.</w:t>
      </w:r>
      <w:r w:rsidRPr="0089162C">
        <w:rPr>
          <w:rFonts w:cstheme="minorHAnsi"/>
          <w:b/>
          <w:sz w:val="24"/>
          <w:szCs w:val="24"/>
        </w:rPr>
        <w:tab/>
        <w:t>Student Council</w:t>
      </w:r>
    </w:p>
    <w:p w14:paraId="65543543" w14:textId="77777777" w:rsidR="00E35AC9" w:rsidRPr="0089162C" w:rsidRDefault="00E35AC9" w:rsidP="00D073DB">
      <w:pPr>
        <w:pStyle w:val="NoSpacing"/>
        <w:contextualSpacing/>
        <w:rPr>
          <w:rFonts w:cstheme="minorHAnsi"/>
          <w:b/>
          <w:sz w:val="24"/>
          <w:szCs w:val="24"/>
        </w:rPr>
      </w:pPr>
    </w:p>
    <w:p w14:paraId="7EBE3E98" w14:textId="324CE2D5" w:rsidR="00202CFF" w:rsidRPr="0089162C" w:rsidRDefault="003B0D1D" w:rsidP="00202CFF">
      <w:pPr>
        <w:pStyle w:val="NoSpacing"/>
        <w:ind w:left="720"/>
        <w:contextualSpacing/>
        <w:rPr>
          <w:rFonts w:cstheme="minorHAnsi"/>
          <w:sz w:val="24"/>
          <w:szCs w:val="24"/>
        </w:rPr>
      </w:pPr>
      <w:r w:rsidRPr="0089162C">
        <w:rPr>
          <w:rFonts w:cstheme="minorHAnsi"/>
          <w:sz w:val="24"/>
          <w:szCs w:val="24"/>
        </w:rPr>
        <w:t xml:space="preserve">No report. </w:t>
      </w:r>
    </w:p>
    <w:p w14:paraId="4AA6CD3C" w14:textId="77777777" w:rsidR="003B0D1D" w:rsidRPr="0089162C" w:rsidRDefault="003B0D1D" w:rsidP="00202CFF">
      <w:pPr>
        <w:pStyle w:val="NoSpacing"/>
        <w:ind w:left="720"/>
        <w:contextualSpacing/>
        <w:rPr>
          <w:rFonts w:cstheme="minorHAnsi"/>
          <w:sz w:val="24"/>
          <w:szCs w:val="24"/>
        </w:rPr>
      </w:pPr>
    </w:p>
    <w:p w14:paraId="7E7D88FB" w14:textId="610B2249" w:rsidR="00202CFF" w:rsidRPr="0089162C" w:rsidRDefault="00202CFF" w:rsidP="00202CFF">
      <w:pPr>
        <w:pStyle w:val="NoSpacing"/>
        <w:ind w:left="720"/>
        <w:contextualSpacing/>
        <w:rPr>
          <w:rFonts w:cstheme="minorHAnsi"/>
          <w:sz w:val="24"/>
          <w:szCs w:val="24"/>
        </w:rPr>
      </w:pPr>
      <w:r w:rsidRPr="0089162C">
        <w:rPr>
          <w:rFonts w:cstheme="minorHAnsi"/>
          <w:b/>
          <w:bCs/>
          <w:sz w:val="24"/>
          <w:szCs w:val="24"/>
        </w:rPr>
        <w:t>C.</w:t>
      </w:r>
      <w:r w:rsidRPr="0089162C">
        <w:rPr>
          <w:rFonts w:cstheme="minorHAnsi"/>
          <w:sz w:val="24"/>
          <w:szCs w:val="24"/>
        </w:rPr>
        <w:t xml:space="preserve"> </w:t>
      </w:r>
      <w:r w:rsidRPr="0089162C">
        <w:rPr>
          <w:rFonts w:cstheme="minorHAnsi"/>
          <w:sz w:val="24"/>
          <w:szCs w:val="24"/>
        </w:rPr>
        <w:tab/>
        <w:t>Council of Graduate Students</w:t>
      </w:r>
    </w:p>
    <w:p w14:paraId="379F77EA" w14:textId="7BC812F6" w:rsidR="00202CFF" w:rsidRPr="0089162C" w:rsidRDefault="00202CFF" w:rsidP="00202CFF">
      <w:pPr>
        <w:pStyle w:val="NoSpacing"/>
        <w:ind w:left="720"/>
        <w:contextualSpacing/>
        <w:rPr>
          <w:rFonts w:cstheme="minorHAnsi"/>
          <w:sz w:val="24"/>
          <w:szCs w:val="24"/>
        </w:rPr>
      </w:pPr>
    </w:p>
    <w:p w14:paraId="4FD5F29F" w14:textId="388B9D56" w:rsidR="003B0D1D" w:rsidRPr="00F973B9" w:rsidRDefault="003B0D1D" w:rsidP="003B0D1D">
      <w:pPr>
        <w:pStyle w:val="NoSpacing"/>
        <w:ind w:firstLine="720"/>
        <w:rPr>
          <w:sz w:val="24"/>
          <w:szCs w:val="24"/>
        </w:rPr>
      </w:pPr>
      <w:r w:rsidRPr="0089162C">
        <w:rPr>
          <w:rFonts w:cstheme="minorHAnsi"/>
          <w:sz w:val="24"/>
          <w:szCs w:val="24"/>
        </w:rPr>
        <w:lastRenderedPageBreak/>
        <w:t>No report.</w:t>
      </w:r>
    </w:p>
    <w:p w14:paraId="46564337" w14:textId="4BA15315" w:rsidR="007F3263" w:rsidRPr="00F973B9" w:rsidRDefault="00C07FCD" w:rsidP="0024269B">
      <w:pPr>
        <w:pStyle w:val="NoSpacing"/>
        <w:ind w:left="720"/>
        <w:rPr>
          <w:rFonts w:cstheme="minorHAnsi"/>
          <w:bCs/>
          <w:sz w:val="24"/>
          <w:szCs w:val="24"/>
          <w:highlight w:val="yellow"/>
        </w:rPr>
      </w:pPr>
      <w:r w:rsidRPr="00F973B9">
        <w:rPr>
          <w:sz w:val="24"/>
          <w:szCs w:val="24"/>
          <w:highlight w:val="yellow"/>
        </w:rPr>
        <w:t xml:space="preserve"> </w:t>
      </w:r>
    </w:p>
    <w:p w14:paraId="7DDC170D" w14:textId="77777777" w:rsidR="00726378" w:rsidRPr="00A7480B" w:rsidRDefault="00726378" w:rsidP="00D073DB">
      <w:pPr>
        <w:pStyle w:val="NoSpacing"/>
        <w:contextualSpacing/>
        <w:rPr>
          <w:rFonts w:cstheme="minorHAnsi"/>
          <w:b/>
          <w:sz w:val="24"/>
          <w:szCs w:val="24"/>
        </w:rPr>
      </w:pPr>
    </w:p>
    <w:p w14:paraId="1283188B" w14:textId="45308259" w:rsidR="00E5298F" w:rsidRPr="00A7480B" w:rsidRDefault="003B0D1D" w:rsidP="00D073DB">
      <w:pPr>
        <w:pStyle w:val="NoSpacing"/>
        <w:contextualSpacing/>
        <w:rPr>
          <w:rFonts w:cstheme="minorHAnsi"/>
          <w:b/>
          <w:sz w:val="24"/>
          <w:szCs w:val="24"/>
        </w:rPr>
      </w:pPr>
      <w:r w:rsidRPr="00A7480B">
        <w:rPr>
          <w:rFonts w:cstheme="minorHAnsi"/>
          <w:b/>
          <w:sz w:val="24"/>
          <w:szCs w:val="24"/>
        </w:rPr>
        <w:t>I</w:t>
      </w:r>
      <w:r w:rsidR="005A4FD7" w:rsidRPr="00A7480B">
        <w:rPr>
          <w:rFonts w:cstheme="minorHAnsi"/>
          <w:b/>
          <w:sz w:val="24"/>
          <w:szCs w:val="24"/>
        </w:rPr>
        <w:t>V.</w:t>
      </w:r>
      <w:r w:rsidR="005A4FD7" w:rsidRPr="00A7480B">
        <w:rPr>
          <w:rFonts w:cstheme="minorHAnsi"/>
          <w:b/>
          <w:sz w:val="24"/>
          <w:szCs w:val="24"/>
        </w:rPr>
        <w:tab/>
      </w:r>
      <w:r w:rsidR="00094EEE" w:rsidRPr="00A7480B">
        <w:rPr>
          <w:rFonts w:cstheme="minorHAnsi"/>
          <w:b/>
          <w:sz w:val="24"/>
          <w:szCs w:val="24"/>
        </w:rPr>
        <w:t>President’s Report</w:t>
      </w:r>
    </w:p>
    <w:p w14:paraId="4A514B70" w14:textId="77777777" w:rsidR="002B3B77" w:rsidRPr="00A7480B" w:rsidRDefault="002B3B77" w:rsidP="00D073DB">
      <w:pPr>
        <w:pStyle w:val="NoSpacing"/>
        <w:ind w:left="1440"/>
        <w:contextualSpacing/>
        <w:rPr>
          <w:rFonts w:cstheme="minorHAnsi"/>
          <w:b/>
          <w:sz w:val="24"/>
          <w:szCs w:val="24"/>
        </w:rPr>
      </w:pPr>
    </w:p>
    <w:p w14:paraId="3749DB6B" w14:textId="5A56F203" w:rsidR="00EA0D3A" w:rsidRPr="00A7480B" w:rsidRDefault="00084790" w:rsidP="0089162C">
      <w:pPr>
        <w:spacing w:line="240" w:lineRule="auto"/>
        <w:ind w:left="720"/>
        <w:contextualSpacing/>
        <w:rPr>
          <w:rFonts w:cstheme="minorHAnsi"/>
          <w:sz w:val="24"/>
          <w:szCs w:val="24"/>
        </w:rPr>
      </w:pPr>
      <w:r w:rsidRPr="00A7480B">
        <w:rPr>
          <w:rFonts w:cstheme="minorHAnsi"/>
          <w:sz w:val="24"/>
          <w:szCs w:val="24"/>
        </w:rPr>
        <w:t xml:space="preserve">Faculty Senate President Steve Raper presented and shared </w:t>
      </w:r>
      <w:r w:rsidR="00C07FCD" w:rsidRPr="00A7480B">
        <w:rPr>
          <w:rFonts w:cstheme="minorHAnsi"/>
          <w:sz w:val="24"/>
          <w:szCs w:val="24"/>
        </w:rPr>
        <w:t xml:space="preserve">that IFC </w:t>
      </w:r>
      <w:r w:rsidR="00715FFC" w:rsidRPr="00A7480B">
        <w:rPr>
          <w:rFonts w:cstheme="minorHAnsi"/>
          <w:sz w:val="24"/>
          <w:szCs w:val="24"/>
        </w:rPr>
        <w:t xml:space="preserve">will have </w:t>
      </w:r>
      <w:r w:rsidR="000C1F55" w:rsidRPr="00A7480B">
        <w:rPr>
          <w:rFonts w:cstheme="minorHAnsi"/>
          <w:sz w:val="24"/>
          <w:szCs w:val="24"/>
        </w:rPr>
        <w:t>its</w:t>
      </w:r>
      <w:r w:rsidR="00715FFC" w:rsidRPr="00A7480B">
        <w:rPr>
          <w:rFonts w:cstheme="minorHAnsi"/>
          <w:sz w:val="24"/>
          <w:szCs w:val="24"/>
        </w:rPr>
        <w:t xml:space="preserve"> next meeting on March 19</w:t>
      </w:r>
      <w:r w:rsidR="00C07FCD" w:rsidRPr="00A7480B">
        <w:rPr>
          <w:rFonts w:cstheme="minorHAnsi"/>
          <w:sz w:val="24"/>
          <w:szCs w:val="24"/>
          <w:vertAlign w:val="superscript"/>
        </w:rPr>
        <w:t>th</w:t>
      </w:r>
      <w:r w:rsidR="00C07FCD" w:rsidRPr="00A7480B">
        <w:rPr>
          <w:rFonts w:cstheme="minorHAnsi"/>
          <w:sz w:val="24"/>
          <w:szCs w:val="24"/>
        </w:rPr>
        <w:t xml:space="preserve">. </w:t>
      </w:r>
      <w:r w:rsidR="00A7480B">
        <w:rPr>
          <w:rFonts w:cstheme="minorHAnsi"/>
          <w:sz w:val="24"/>
          <w:szCs w:val="24"/>
        </w:rPr>
        <w:br/>
      </w:r>
    </w:p>
    <w:p w14:paraId="2B9E62DE" w14:textId="705FC92D" w:rsidR="00430E24" w:rsidRPr="00A7480B" w:rsidRDefault="00EA0D3A" w:rsidP="0089162C">
      <w:pPr>
        <w:spacing w:line="240" w:lineRule="auto"/>
        <w:ind w:left="720"/>
        <w:contextualSpacing/>
        <w:rPr>
          <w:rFonts w:cstheme="minorHAnsi"/>
          <w:sz w:val="24"/>
          <w:szCs w:val="24"/>
        </w:rPr>
      </w:pPr>
      <w:r w:rsidRPr="00A7480B">
        <w:rPr>
          <w:rStyle w:val="content"/>
          <w:sz w:val="24"/>
          <w:szCs w:val="24"/>
        </w:rPr>
        <w:t xml:space="preserve">Geosciences and Geological and Petroleum Engineering </w:t>
      </w:r>
      <w:r w:rsidRPr="00A7480B">
        <w:rPr>
          <w:rFonts w:cstheme="minorHAnsi"/>
          <w:sz w:val="24"/>
          <w:szCs w:val="24"/>
        </w:rPr>
        <w:t>(</w:t>
      </w:r>
      <w:r w:rsidR="00546F1E" w:rsidRPr="00A7480B">
        <w:rPr>
          <w:rFonts w:cstheme="minorHAnsi"/>
          <w:sz w:val="24"/>
          <w:szCs w:val="24"/>
        </w:rPr>
        <w:t>GGPE</w:t>
      </w:r>
      <w:r w:rsidRPr="00A7480B">
        <w:rPr>
          <w:rFonts w:cstheme="minorHAnsi"/>
          <w:sz w:val="24"/>
          <w:szCs w:val="24"/>
        </w:rPr>
        <w:t>)</w:t>
      </w:r>
      <w:r w:rsidR="00546F1E" w:rsidRPr="00A7480B">
        <w:rPr>
          <w:rFonts w:cstheme="minorHAnsi"/>
          <w:sz w:val="24"/>
          <w:szCs w:val="24"/>
        </w:rPr>
        <w:t xml:space="preserve"> </w:t>
      </w:r>
      <w:r w:rsidRPr="00A7480B">
        <w:rPr>
          <w:rFonts w:cstheme="minorHAnsi"/>
          <w:sz w:val="24"/>
          <w:szCs w:val="24"/>
        </w:rPr>
        <w:t xml:space="preserve">is forming a new school the potential name of </w:t>
      </w:r>
      <w:r w:rsidR="00AD49FF" w:rsidRPr="00A7480B">
        <w:rPr>
          <w:rFonts w:cstheme="minorHAnsi"/>
          <w:sz w:val="24"/>
          <w:szCs w:val="24"/>
        </w:rPr>
        <w:t xml:space="preserve">School of Earth and Minerals. The school will be not be considered equivalent to a college and will be part of the College of Engineering. </w:t>
      </w:r>
    </w:p>
    <w:p w14:paraId="25B5B8B0" w14:textId="477AFCCC" w:rsidR="00AD49FF" w:rsidRPr="00A7480B" w:rsidRDefault="00AD49FF" w:rsidP="0089162C">
      <w:pPr>
        <w:spacing w:line="240" w:lineRule="auto"/>
        <w:ind w:left="720"/>
        <w:contextualSpacing/>
        <w:rPr>
          <w:rFonts w:cstheme="minorHAnsi"/>
          <w:sz w:val="24"/>
          <w:szCs w:val="24"/>
        </w:rPr>
      </w:pPr>
    </w:p>
    <w:p w14:paraId="5440F52D" w14:textId="3FF2C295" w:rsidR="00AD49FF" w:rsidRPr="00A7480B" w:rsidRDefault="00AD49FF" w:rsidP="0089162C">
      <w:pPr>
        <w:spacing w:line="240" w:lineRule="auto"/>
        <w:ind w:left="720"/>
        <w:contextualSpacing/>
        <w:rPr>
          <w:rFonts w:cstheme="minorHAnsi"/>
          <w:sz w:val="24"/>
          <w:szCs w:val="24"/>
        </w:rPr>
      </w:pPr>
      <w:r w:rsidRPr="00A7480B">
        <w:rPr>
          <w:rFonts w:cstheme="minorHAnsi"/>
          <w:sz w:val="24"/>
          <w:szCs w:val="24"/>
        </w:rPr>
        <w:t xml:space="preserve">Steve Corns spoke and reminded everyone that elections will be coming up in April and </w:t>
      </w:r>
      <w:r w:rsidR="006174BB">
        <w:rPr>
          <w:rFonts w:cstheme="minorHAnsi"/>
          <w:sz w:val="24"/>
          <w:szCs w:val="24"/>
        </w:rPr>
        <w:t xml:space="preserve">that </w:t>
      </w:r>
      <w:r w:rsidRPr="00A7480B">
        <w:rPr>
          <w:rFonts w:cstheme="minorHAnsi"/>
          <w:sz w:val="24"/>
          <w:szCs w:val="24"/>
        </w:rPr>
        <w:t xml:space="preserve">emails have gone to the </w:t>
      </w:r>
      <w:r w:rsidR="00AC4CC7" w:rsidRPr="00A7480B">
        <w:rPr>
          <w:rFonts w:cstheme="minorHAnsi"/>
          <w:sz w:val="24"/>
          <w:szCs w:val="24"/>
        </w:rPr>
        <w:t>chair</w:t>
      </w:r>
      <w:r w:rsidR="00AC4CC7">
        <w:rPr>
          <w:rFonts w:cstheme="minorHAnsi"/>
          <w:sz w:val="24"/>
          <w:szCs w:val="24"/>
        </w:rPr>
        <w:t>s</w:t>
      </w:r>
      <w:r w:rsidR="00AC4CC7" w:rsidRPr="00A7480B">
        <w:rPr>
          <w:rFonts w:cstheme="minorHAnsi"/>
          <w:sz w:val="24"/>
          <w:szCs w:val="24"/>
        </w:rPr>
        <w:t xml:space="preserve"> committee</w:t>
      </w:r>
      <w:r w:rsidRPr="00A7480B">
        <w:rPr>
          <w:rFonts w:cstheme="minorHAnsi"/>
          <w:sz w:val="24"/>
          <w:szCs w:val="24"/>
        </w:rPr>
        <w:t xml:space="preserve">. It can be sent to the faculty senators as well. If you get a </w:t>
      </w:r>
      <w:r w:rsidR="000C1F55" w:rsidRPr="00A7480B">
        <w:rPr>
          <w:rFonts w:cstheme="minorHAnsi"/>
          <w:sz w:val="24"/>
          <w:szCs w:val="24"/>
        </w:rPr>
        <w:t>chance,</w:t>
      </w:r>
      <w:r w:rsidRPr="00A7480B">
        <w:rPr>
          <w:rFonts w:cstheme="minorHAnsi"/>
          <w:sz w:val="24"/>
          <w:szCs w:val="24"/>
        </w:rPr>
        <w:t xml:space="preserve"> please work with your chairs to get </w:t>
      </w:r>
      <w:r w:rsidR="006174BB">
        <w:rPr>
          <w:rFonts w:cstheme="minorHAnsi"/>
          <w:sz w:val="24"/>
          <w:szCs w:val="24"/>
        </w:rPr>
        <w:t xml:space="preserve">nominations for </w:t>
      </w:r>
      <w:r w:rsidRPr="00A7480B">
        <w:rPr>
          <w:rFonts w:cstheme="minorHAnsi"/>
          <w:sz w:val="24"/>
          <w:szCs w:val="24"/>
        </w:rPr>
        <w:t xml:space="preserve">those positions. </w:t>
      </w:r>
    </w:p>
    <w:p w14:paraId="685F2F9E" w14:textId="26B2AE05" w:rsidR="00AD49FF" w:rsidRPr="00A7480B" w:rsidRDefault="00AD49FF" w:rsidP="0089162C">
      <w:pPr>
        <w:spacing w:line="240" w:lineRule="auto"/>
        <w:ind w:left="720"/>
        <w:contextualSpacing/>
        <w:rPr>
          <w:rFonts w:cstheme="minorHAnsi"/>
          <w:sz w:val="24"/>
          <w:szCs w:val="24"/>
        </w:rPr>
      </w:pPr>
    </w:p>
    <w:p w14:paraId="1A367DF7" w14:textId="510F7BB7" w:rsidR="009345BC" w:rsidRPr="00A7480B" w:rsidRDefault="00AD49FF" w:rsidP="009345BC">
      <w:pPr>
        <w:spacing w:line="240" w:lineRule="auto"/>
        <w:ind w:left="720"/>
        <w:contextualSpacing/>
        <w:rPr>
          <w:rFonts w:cstheme="minorHAnsi"/>
          <w:sz w:val="24"/>
          <w:szCs w:val="24"/>
        </w:rPr>
      </w:pPr>
      <w:r w:rsidRPr="00A7480B">
        <w:rPr>
          <w:rFonts w:cstheme="minorHAnsi"/>
          <w:sz w:val="24"/>
          <w:szCs w:val="24"/>
        </w:rPr>
        <w:t xml:space="preserve">An email will be coming out regarding commencement. There will be </w:t>
      </w:r>
      <w:r w:rsidR="009345BC" w:rsidRPr="00A7480B">
        <w:rPr>
          <w:rFonts w:cstheme="minorHAnsi"/>
          <w:sz w:val="24"/>
          <w:szCs w:val="24"/>
        </w:rPr>
        <w:t>4</w:t>
      </w:r>
      <w:r w:rsidRPr="00A7480B">
        <w:rPr>
          <w:rFonts w:cstheme="minorHAnsi"/>
          <w:sz w:val="24"/>
          <w:szCs w:val="24"/>
        </w:rPr>
        <w:t xml:space="preserve"> ceremonies</w:t>
      </w:r>
      <w:r w:rsidR="006174BB">
        <w:rPr>
          <w:rFonts w:cstheme="minorHAnsi"/>
          <w:sz w:val="24"/>
          <w:szCs w:val="24"/>
        </w:rPr>
        <w:t>,</w:t>
      </w:r>
      <w:r w:rsidRPr="00A7480B">
        <w:rPr>
          <w:rFonts w:cstheme="minorHAnsi"/>
          <w:sz w:val="24"/>
          <w:szCs w:val="24"/>
        </w:rPr>
        <w:t xml:space="preserve"> and faculty attendance will be limited to </w:t>
      </w:r>
      <w:r w:rsidR="009345BC" w:rsidRPr="00A7480B">
        <w:rPr>
          <w:rFonts w:cstheme="minorHAnsi"/>
          <w:sz w:val="24"/>
          <w:szCs w:val="24"/>
        </w:rPr>
        <w:t xml:space="preserve">ten faculty per ceremony. The email will have a link to a Qualtrics survey that you can fill out </w:t>
      </w:r>
      <w:r w:rsidR="006174BB">
        <w:rPr>
          <w:rFonts w:cstheme="minorHAnsi"/>
          <w:sz w:val="24"/>
          <w:szCs w:val="24"/>
        </w:rPr>
        <w:t>to select</w:t>
      </w:r>
      <w:r w:rsidR="009345BC" w:rsidRPr="00A7480B">
        <w:rPr>
          <w:rFonts w:cstheme="minorHAnsi"/>
          <w:sz w:val="24"/>
          <w:szCs w:val="24"/>
        </w:rPr>
        <w:t xml:space="preserve"> the ceremony or ceremonies you would like to attend. The ability to attend will be on a first come first serve basis. Ph.D.’s will be </w:t>
      </w:r>
      <w:r w:rsidR="00AC4CC7" w:rsidRPr="00A7480B">
        <w:rPr>
          <w:rFonts w:cstheme="minorHAnsi"/>
          <w:sz w:val="24"/>
          <w:szCs w:val="24"/>
        </w:rPr>
        <w:t>awarded</w:t>
      </w:r>
      <w:r w:rsidR="00AC4CC7">
        <w:rPr>
          <w:rFonts w:cstheme="minorHAnsi"/>
          <w:sz w:val="24"/>
          <w:szCs w:val="24"/>
        </w:rPr>
        <w:t xml:space="preserve"> but</w:t>
      </w:r>
      <w:r w:rsidR="009345BC" w:rsidRPr="00A7480B">
        <w:rPr>
          <w:rFonts w:cstheme="minorHAnsi"/>
          <w:sz w:val="24"/>
          <w:szCs w:val="24"/>
        </w:rPr>
        <w:t xml:space="preserve"> </w:t>
      </w:r>
      <w:r w:rsidR="00AC4CC7">
        <w:rPr>
          <w:rFonts w:cstheme="minorHAnsi"/>
          <w:sz w:val="24"/>
          <w:szCs w:val="24"/>
        </w:rPr>
        <w:t>will</w:t>
      </w:r>
      <w:r w:rsidR="009345BC" w:rsidRPr="00A7480B">
        <w:rPr>
          <w:rFonts w:cstheme="minorHAnsi"/>
          <w:sz w:val="24"/>
          <w:szCs w:val="24"/>
        </w:rPr>
        <w:t xml:space="preserve"> not be hooded so a Ph.D. advisor can come but will need to </w:t>
      </w:r>
      <w:r w:rsidR="00AC4CC7">
        <w:rPr>
          <w:rFonts w:cstheme="minorHAnsi"/>
          <w:sz w:val="24"/>
          <w:szCs w:val="24"/>
        </w:rPr>
        <w:t xml:space="preserve">sign up using the </w:t>
      </w:r>
      <w:r w:rsidR="009345BC" w:rsidRPr="00A7480B">
        <w:rPr>
          <w:rFonts w:cstheme="minorHAnsi"/>
          <w:sz w:val="24"/>
          <w:szCs w:val="24"/>
        </w:rPr>
        <w:t xml:space="preserve">faculty attendance form. Graduates </w:t>
      </w:r>
      <w:r w:rsidR="00395B73">
        <w:rPr>
          <w:rFonts w:cstheme="minorHAnsi"/>
          <w:sz w:val="24"/>
          <w:szCs w:val="24"/>
        </w:rPr>
        <w:t>will</w:t>
      </w:r>
      <w:r w:rsidR="00395B73" w:rsidRPr="00A7480B">
        <w:rPr>
          <w:rFonts w:cstheme="minorHAnsi"/>
          <w:sz w:val="24"/>
          <w:szCs w:val="24"/>
        </w:rPr>
        <w:t xml:space="preserve"> </w:t>
      </w:r>
      <w:r w:rsidR="009345BC" w:rsidRPr="00A7480B">
        <w:rPr>
          <w:rFonts w:cstheme="minorHAnsi"/>
          <w:sz w:val="24"/>
          <w:szCs w:val="24"/>
        </w:rPr>
        <w:t>not</w:t>
      </w:r>
      <w:r w:rsidR="00395B73">
        <w:rPr>
          <w:rFonts w:cstheme="minorHAnsi"/>
          <w:sz w:val="24"/>
          <w:szCs w:val="24"/>
        </w:rPr>
        <w:t xml:space="preserve"> be</w:t>
      </w:r>
      <w:r w:rsidR="009345BC" w:rsidRPr="00A7480B">
        <w:rPr>
          <w:rFonts w:cstheme="minorHAnsi"/>
          <w:sz w:val="24"/>
          <w:szCs w:val="24"/>
        </w:rPr>
        <w:t xml:space="preserve"> </w:t>
      </w:r>
      <w:r w:rsidR="00395B73">
        <w:rPr>
          <w:rFonts w:cstheme="minorHAnsi"/>
          <w:sz w:val="24"/>
          <w:szCs w:val="24"/>
        </w:rPr>
        <w:t>grouped by</w:t>
      </w:r>
      <w:r w:rsidR="009345BC" w:rsidRPr="00A7480B">
        <w:rPr>
          <w:rFonts w:cstheme="minorHAnsi"/>
          <w:sz w:val="24"/>
          <w:szCs w:val="24"/>
        </w:rPr>
        <w:t xml:space="preserve"> departments. Please understand the complexity and challenges of this event. </w:t>
      </w:r>
    </w:p>
    <w:p w14:paraId="7BF9A957" w14:textId="33E271A8" w:rsidR="009345BC" w:rsidRPr="00A7480B" w:rsidRDefault="009345BC" w:rsidP="009345BC">
      <w:pPr>
        <w:spacing w:line="240" w:lineRule="auto"/>
        <w:ind w:left="720"/>
        <w:contextualSpacing/>
        <w:rPr>
          <w:rFonts w:cstheme="minorHAnsi"/>
          <w:sz w:val="24"/>
          <w:szCs w:val="24"/>
        </w:rPr>
      </w:pPr>
    </w:p>
    <w:p w14:paraId="112F0809" w14:textId="519A4AC2" w:rsidR="009345BC" w:rsidRPr="00A7480B" w:rsidRDefault="009345BC" w:rsidP="009345BC">
      <w:pPr>
        <w:spacing w:line="240" w:lineRule="auto"/>
        <w:ind w:left="720"/>
        <w:contextualSpacing/>
        <w:rPr>
          <w:rFonts w:cstheme="minorHAnsi"/>
          <w:sz w:val="24"/>
          <w:szCs w:val="24"/>
        </w:rPr>
      </w:pPr>
      <w:r w:rsidRPr="00A7480B">
        <w:rPr>
          <w:rFonts w:cstheme="minorHAnsi"/>
          <w:sz w:val="24"/>
          <w:szCs w:val="24"/>
        </w:rPr>
        <w:t xml:space="preserve">If faculty have not used </w:t>
      </w:r>
      <w:r w:rsidR="00395B73">
        <w:rPr>
          <w:rFonts w:cstheme="minorHAnsi"/>
          <w:sz w:val="24"/>
          <w:szCs w:val="24"/>
        </w:rPr>
        <w:t xml:space="preserve">their </w:t>
      </w:r>
      <w:r w:rsidRPr="00A7480B">
        <w:rPr>
          <w:rFonts w:cstheme="minorHAnsi"/>
          <w:sz w:val="24"/>
          <w:szCs w:val="24"/>
        </w:rPr>
        <w:t xml:space="preserve">computers </w:t>
      </w:r>
      <w:r w:rsidR="00395B73" w:rsidRPr="00A7480B">
        <w:rPr>
          <w:rFonts w:cstheme="minorHAnsi"/>
          <w:sz w:val="24"/>
          <w:szCs w:val="24"/>
        </w:rPr>
        <w:t xml:space="preserve">on the campus network </w:t>
      </w:r>
      <w:r w:rsidRPr="00A7480B">
        <w:rPr>
          <w:rFonts w:cstheme="minorHAnsi"/>
          <w:sz w:val="24"/>
          <w:szCs w:val="24"/>
        </w:rPr>
        <w:t>for six months</w:t>
      </w:r>
      <w:r w:rsidR="00395B73">
        <w:rPr>
          <w:rFonts w:cstheme="minorHAnsi"/>
          <w:sz w:val="24"/>
          <w:szCs w:val="24"/>
        </w:rPr>
        <w:t xml:space="preserve"> or more</w:t>
      </w:r>
      <w:r w:rsidRPr="00A7480B">
        <w:rPr>
          <w:rFonts w:cstheme="minorHAnsi"/>
          <w:sz w:val="24"/>
          <w:szCs w:val="24"/>
        </w:rPr>
        <w:t xml:space="preserve">, </w:t>
      </w:r>
      <w:r w:rsidR="00395B73">
        <w:rPr>
          <w:rFonts w:cstheme="minorHAnsi"/>
          <w:sz w:val="24"/>
          <w:szCs w:val="24"/>
        </w:rPr>
        <w:t>they</w:t>
      </w:r>
      <w:r w:rsidR="00395B73" w:rsidRPr="00A7480B">
        <w:rPr>
          <w:rFonts w:cstheme="minorHAnsi"/>
          <w:sz w:val="24"/>
          <w:szCs w:val="24"/>
        </w:rPr>
        <w:t xml:space="preserve"> </w:t>
      </w:r>
      <w:r w:rsidRPr="00A7480B">
        <w:rPr>
          <w:rFonts w:cstheme="minorHAnsi"/>
          <w:sz w:val="24"/>
          <w:szCs w:val="24"/>
        </w:rPr>
        <w:t>will no longer work. If you are off campus for an extended period of time, you can arrange to come back for a day to log in</w:t>
      </w:r>
      <w:r w:rsidR="00395B73">
        <w:rPr>
          <w:rFonts w:cstheme="minorHAnsi"/>
          <w:sz w:val="24"/>
          <w:szCs w:val="24"/>
        </w:rPr>
        <w:t xml:space="preserve"> to the network to avoid this issue</w:t>
      </w:r>
      <w:r w:rsidRPr="00A7480B">
        <w:rPr>
          <w:rFonts w:cstheme="minorHAnsi"/>
          <w:sz w:val="24"/>
          <w:szCs w:val="24"/>
        </w:rPr>
        <w:t xml:space="preserve">. </w:t>
      </w:r>
    </w:p>
    <w:p w14:paraId="26529186" w14:textId="48A59A05" w:rsidR="009345BC" w:rsidRPr="00A7480B" w:rsidRDefault="009345BC" w:rsidP="009345BC">
      <w:pPr>
        <w:spacing w:line="240" w:lineRule="auto"/>
        <w:ind w:left="720"/>
        <w:contextualSpacing/>
        <w:rPr>
          <w:rFonts w:cstheme="minorHAnsi"/>
          <w:sz w:val="24"/>
          <w:szCs w:val="24"/>
        </w:rPr>
      </w:pPr>
    </w:p>
    <w:p w14:paraId="14129194" w14:textId="2C3A0602" w:rsidR="009345BC" w:rsidRPr="00A7480B" w:rsidRDefault="00395B73" w:rsidP="009345BC">
      <w:pPr>
        <w:spacing w:line="240" w:lineRule="auto"/>
        <w:ind w:left="720"/>
        <w:contextualSpacing/>
        <w:rPr>
          <w:rFonts w:cstheme="minorHAnsi"/>
          <w:sz w:val="24"/>
          <w:szCs w:val="24"/>
        </w:rPr>
      </w:pPr>
      <w:r>
        <w:rPr>
          <w:rFonts w:cstheme="minorHAnsi"/>
          <w:sz w:val="24"/>
          <w:szCs w:val="24"/>
        </w:rPr>
        <w:t>T</w:t>
      </w:r>
      <w:r w:rsidR="009345BC" w:rsidRPr="00A7480B">
        <w:rPr>
          <w:rFonts w:cstheme="minorHAnsi"/>
          <w:sz w:val="24"/>
          <w:szCs w:val="24"/>
        </w:rPr>
        <w:t>eaching effectiveness</w:t>
      </w:r>
      <w:r w:rsidR="00855734" w:rsidRPr="00A7480B">
        <w:rPr>
          <w:rFonts w:cstheme="minorHAnsi"/>
          <w:sz w:val="24"/>
          <w:szCs w:val="24"/>
        </w:rPr>
        <w:t xml:space="preserve"> </w:t>
      </w:r>
      <w:r>
        <w:rPr>
          <w:rFonts w:cstheme="minorHAnsi"/>
          <w:sz w:val="24"/>
          <w:szCs w:val="24"/>
        </w:rPr>
        <w:t xml:space="preserve">was discussed </w:t>
      </w:r>
      <w:r w:rsidR="00855734" w:rsidRPr="00A7480B">
        <w:rPr>
          <w:rFonts w:cstheme="minorHAnsi"/>
          <w:sz w:val="24"/>
          <w:szCs w:val="24"/>
        </w:rPr>
        <w:t>during the last FS meeting. There has been some communication between Steve Roberts and Dan Oerther on how</w:t>
      </w:r>
      <w:r>
        <w:rPr>
          <w:rFonts w:cstheme="minorHAnsi"/>
          <w:sz w:val="24"/>
          <w:szCs w:val="24"/>
        </w:rPr>
        <w:t xml:space="preserve"> the CET committee will</w:t>
      </w:r>
      <w:r w:rsidR="00855734" w:rsidRPr="00A7480B">
        <w:rPr>
          <w:rFonts w:cstheme="minorHAnsi"/>
          <w:sz w:val="24"/>
          <w:szCs w:val="24"/>
        </w:rPr>
        <w:t xml:space="preserve"> move forward. The CET committee is working to develop a better instrument to evaluate teaching effectiveness by the numbers and look at other ways to fairly evaluate teaching effectiveness for promotion and tenure, </w:t>
      </w:r>
      <w:r w:rsidR="000C1F55" w:rsidRPr="00A7480B">
        <w:rPr>
          <w:rFonts w:cstheme="minorHAnsi"/>
          <w:sz w:val="24"/>
          <w:szCs w:val="24"/>
        </w:rPr>
        <w:t>five-year</w:t>
      </w:r>
      <w:r w:rsidR="00855734" w:rsidRPr="00A7480B">
        <w:rPr>
          <w:rFonts w:cstheme="minorHAnsi"/>
          <w:sz w:val="24"/>
          <w:szCs w:val="24"/>
        </w:rPr>
        <w:t xml:space="preserve"> </w:t>
      </w:r>
      <w:r w:rsidR="000C1F55" w:rsidRPr="00A7480B">
        <w:rPr>
          <w:rFonts w:cstheme="minorHAnsi"/>
          <w:sz w:val="24"/>
          <w:szCs w:val="24"/>
        </w:rPr>
        <w:t>review,</w:t>
      </w:r>
      <w:r w:rsidR="00855734" w:rsidRPr="00A7480B">
        <w:rPr>
          <w:rFonts w:cstheme="minorHAnsi"/>
          <w:sz w:val="24"/>
          <w:szCs w:val="24"/>
        </w:rPr>
        <w:t xml:space="preserve"> and </w:t>
      </w:r>
      <w:r>
        <w:rPr>
          <w:rFonts w:cstheme="minorHAnsi"/>
          <w:sz w:val="24"/>
          <w:szCs w:val="24"/>
        </w:rPr>
        <w:t>other issues</w:t>
      </w:r>
      <w:r w:rsidR="00855734" w:rsidRPr="00A7480B">
        <w:rPr>
          <w:rFonts w:cstheme="minorHAnsi"/>
          <w:sz w:val="24"/>
          <w:szCs w:val="24"/>
        </w:rPr>
        <w:t xml:space="preserve">. </w:t>
      </w:r>
    </w:p>
    <w:p w14:paraId="7C59FDD3" w14:textId="236B77F9" w:rsidR="00855734" w:rsidRPr="00A7480B" w:rsidRDefault="00855734" w:rsidP="009345BC">
      <w:pPr>
        <w:spacing w:line="240" w:lineRule="auto"/>
        <w:ind w:left="720"/>
        <w:contextualSpacing/>
        <w:rPr>
          <w:rFonts w:cstheme="minorHAnsi"/>
          <w:sz w:val="24"/>
          <w:szCs w:val="24"/>
        </w:rPr>
      </w:pPr>
    </w:p>
    <w:p w14:paraId="6CE649B8" w14:textId="66EF8350" w:rsidR="00855734" w:rsidRDefault="00855734" w:rsidP="009345BC">
      <w:pPr>
        <w:spacing w:line="240" w:lineRule="auto"/>
        <w:ind w:left="720"/>
        <w:contextualSpacing/>
        <w:rPr>
          <w:rFonts w:cstheme="minorHAnsi"/>
          <w:sz w:val="24"/>
          <w:szCs w:val="24"/>
        </w:rPr>
      </w:pPr>
      <w:r w:rsidRPr="00A7480B">
        <w:rPr>
          <w:rFonts w:cstheme="minorHAnsi"/>
          <w:sz w:val="24"/>
          <w:szCs w:val="24"/>
        </w:rPr>
        <w:t xml:space="preserve">Another issue </w:t>
      </w:r>
      <w:r w:rsidR="00395B73">
        <w:rPr>
          <w:rFonts w:cstheme="minorHAnsi"/>
          <w:sz w:val="24"/>
          <w:szCs w:val="24"/>
        </w:rPr>
        <w:t xml:space="preserve">that </w:t>
      </w:r>
      <w:r w:rsidRPr="00A7480B">
        <w:rPr>
          <w:rFonts w:cstheme="minorHAnsi"/>
          <w:sz w:val="24"/>
          <w:szCs w:val="24"/>
        </w:rPr>
        <w:t xml:space="preserve">came up </w:t>
      </w:r>
      <w:r w:rsidR="00395B73">
        <w:rPr>
          <w:rFonts w:cstheme="minorHAnsi"/>
          <w:sz w:val="24"/>
          <w:szCs w:val="24"/>
        </w:rPr>
        <w:t>regarded</w:t>
      </w:r>
      <w:r w:rsidR="00395B73" w:rsidRPr="00A7480B">
        <w:rPr>
          <w:rFonts w:cstheme="minorHAnsi"/>
          <w:sz w:val="24"/>
          <w:szCs w:val="24"/>
        </w:rPr>
        <w:t xml:space="preserve"> </w:t>
      </w:r>
      <w:r w:rsidR="00922674" w:rsidRPr="00A7480B">
        <w:rPr>
          <w:rFonts w:cstheme="minorHAnsi"/>
          <w:sz w:val="24"/>
          <w:szCs w:val="24"/>
        </w:rPr>
        <w:t>test</w:t>
      </w:r>
      <w:r w:rsidR="00395B73">
        <w:rPr>
          <w:rFonts w:cstheme="minorHAnsi"/>
          <w:sz w:val="24"/>
          <w:szCs w:val="24"/>
        </w:rPr>
        <w:t>s,</w:t>
      </w:r>
      <w:r w:rsidR="00922674" w:rsidRPr="00A7480B">
        <w:rPr>
          <w:rFonts w:cstheme="minorHAnsi"/>
          <w:sz w:val="24"/>
          <w:szCs w:val="24"/>
        </w:rPr>
        <w:t xml:space="preserve"> assignments</w:t>
      </w:r>
      <w:r w:rsidR="00395B73">
        <w:rPr>
          <w:rFonts w:cstheme="minorHAnsi"/>
          <w:sz w:val="24"/>
          <w:szCs w:val="24"/>
        </w:rPr>
        <w:t>,</w:t>
      </w:r>
      <w:r w:rsidR="00922674" w:rsidRPr="00A7480B">
        <w:rPr>
          <w:rFonts w:cstheme="minorHAnsi"/>
          <w:sz w:val="24"/>
          <w:szCs w:val="24"/>
        </w:rPr>
        <w:t xml:space="preserve"> and projects being due during a </w:t>
      </w:r>
      <w:r w:rsidR="00395B73" w:rsidRPr="00A7480B">
        <w:rPr>
          <w:rFonts w:cstheme="minorHAnsi"/>
          <w:sz w:val="24"/>
          <w:szCs w:val="24"/>
        </w:rPr>
        <w:t>campus</w:t>
      </w:r>
      <w:r w:rsidR="00395B73">
        <w:rPr>
          <w:rFonts w:cstheme="minorHAnsi"/>
          <w:sz w:val="24"/>
          <w:szCs w:val="24"/>
        </w:rPr>
        <w:t>-</w:t>
      </w:r>
      <w:r w:rsidR="00922674" w:rsidRPr="00A7480B">
        <w:rPr>
          <w:rFonts w:cstheme="minorHAnsi"/>
          <w:sz w:val="24"/>
          <w:szCs w:val="24"/>
        </w:rPr>
        <w:t xml:space="preserve">approved break. Many agree that this is not a fair practice. As a point of clarification, S&amp;T has spring break one week before the rest of UM System campuses. </w:t>
      </w:r>
      <w:r w:rsidR="00A7480B">
        <w:rPr>
          <w:rFonts w:cstheme="minorHAnsi"/>
          <w:sz w:val="24"/>
          <w:szCs w:val="24"/>
        </w:rPr>
        <w:br/>
      </w:r>
    </w:p>
    <w:p w14:paraId="03FD60E6" w14:textId="0955DF36" w:rsidR="00A7480B" w:rsidRDefault="0062582B" w:rsidP="009345BC">
      <w:pPr>
        <w:spacing w:line="240" w:lineRule="auto"/>
        <w:ind w:left="720"/>
        <w:contextualSpacing/>
        <w:rPr>
          <w:rFonts w:cstheme="minorHAnsi"/>
          <w:sz w:val="24"/>
          <w:szCs w:val="24"/>
        </w:rPr>
      </w:pPr>
      <w:r>
        <w:rPr>
          <w:rFonts w:cstheme="minorHAnsi"/>
          <w:sz w:val="24"/>
          <w:szCs w:val="24"/>
        </w:rPr>
        <w:t>There is a potential issue</w:t>
      </w:r>
      <w:r w:rsidR="00395B73" w:rsidRPr="00395B73">
        <w:rPr>
          <w:rFonts w:cstheme="minorHAnsi"/>
          <w:sz w:val="24"/>
          <w:szCs w:val="24"/>
        </w:rPr>
        <w:t xml:space="preserve"> </w:t>
      </w:r>
      <w:r w:rsidR="00395B73">
        <w:rPr>
          <w:rFonts w:cstheme="minorHAnsi"/>
          <w:sz w:val="24"/>
          <w:szCs w:val="24"/>
        </w:rPr>
        <w:t>regarding an academic appeals committee</w:t>
      </w:r>
      <w:r>
        <w:rPr>
          <w:rFonts w:cstheme="minorHAnsi"/>
          <w:sz w:val="24"/>
          <w:szCs w:val="24"/>
        </w:rPr>
        <w:t xml:space="preserve"> that Kurt Kosbar will speak about during the Academic Freedom and Standards committee presentation. A meeting with a member of student council took place and there may be a disconnect with some faculty and students </w:t>
      </w:r>
      <w:r w:rsidR="00395B73">
        <w:rPr>
          <w:rFonts w:cstheme="minorHAnsi"/>
          <w:sz w:val="24"/>
          <w:szCs w:val="24"/>
        </w:rPr>
        <w:t xml:space="preserve">in terms of </w:t>
      </w:r>
      <w:r>
        <w:rPr>
          <w:rFonts w:cstheme="minorHAnsi"/>
          <w:sz w:val="24"/>
          <w:szCs w:val="24"/>
        </w:rPr>
        <w:t xml:space="preserve">honoring legitimate reasons to miss class or tests. </w:t>
      </w:r>
    </w:p>
    <w:p w14:paraId="79B12487" w14:textId="1BD34848" w:rsidR="0062582B" w:rsidRDefault="0062582B" w:rsidP="009345BC">
      <w:pPr>
        <w:spacing w:line="240" w:lineRule="auto"/>
        <w:ind w:left="720"/>
        <w:contextualSpacing/>
        <w:rPr>
          <w:rFonts w:cstheme="minorHAnsi"/>
          <w:sz w:val="24"/>
          <w:szCs w:val="24"/>
        </w:rPr>
      </w:pPr>
    </w:p>
    <w:p w14:paraId="316FA40A" w14:textId="24C83FF5" w:rsidR="00AD49FF" w:rsidRDefault="0062582B" w:rsidP="0089162C">
      <w:pPr>
        <w:spacing w:line="240" w:lineRule="auto"/>
        <w:ind w:left="720"/>
        <w:contextualSpacing/>
        <w:rPr>
          <w:rFonts w:cstheme="minorHAnsi"/>
          <w:sz w:val="24"/>
          <w:szCs w:val="24"/>
          <w:highlight w:val="yellow"/>
        </w:rPr>
      </w:pPr>
      <w:r>
        <w:rPr>
          <w:rFonts w:cstheme="minorHAnsi"/>
          <w:sz w:val="24"/>
          <w:szCs w:val="24"/>
        </w:rPr>
        <w:t xml:space="preserve">At the last faculty senate meeting, senators were asked to get a sense from their department regarding a proposed change to the faculty bylaws to include graduate council as a standing committee. Please email Steve Raper </w:t>
      </w:r>
      <w:hyperlink r:id="rId8" w:history="1">
        <w:r w:rsidRPr="00DA26C2">
          <w:rPr>
            <w:rStyle w:val="Hyperlink"/>
            <w:rFonts w:cstheme="minorHAnsi"/>
            <w:sz w:val="24"/>
            <w:szCs w:val="24"/>
          </w:rPr>
          <w:t>sraper@mst.edu</w:t>
        </w:r>
      </w:hyperlink>
      <w:r>
        <w:rPr>
          <w:rFonts w:cstheme="minorHAnsi"/>
          <w:sz w:val="24"/>
          <w:szCs w:val="24"/>
        </w:rPr>
        <w:t xml:space="preserve"> with your departments</w:t>
      </w:r>
      <w:r w:rsidR="00395B73">
        <w:rPr>
          <w:rFonts w:cstheme="minorHAnsi"/>
          <w:sz w:val="24"/>
          <w:szCs w:val="24"/>
        </w:rPr>
        <w:t>’</w:t>
      </w:r>
      <w:r>
        <w:rPr>
          <w:rFonts w:cstheme="minorHAnsi"/>
          <w:sz w:val="24"/>
          <w:szCs w:val="24"/>
        </w:rPr>
        <w:t xml:space="preserve"> thoughts. </w:t>
      </w:r>
    </w:p>
    <w:p w14:paraId="289A9464" w14:textId="77777777" w:rsidR="00AD49FF" w:rsidRPr="00F973B9" w:rsidRDefault="00AD49FF" w:rsidP="0089162C">
      <w:pPr>
        <w:spacing w:line="240" w:lineRule="auto"/>
        <w:ind w:left="720"/>
        <w:contextualSpacing/>
        <w:rPr>
          <w:rFonts w:cstheme="minorHAnsi"/>
          <w:sz w:val="24"/>
          <w:szCs w:val="24"/>
          <w:highlight w:val="yellow"/>
        </w:rPr>
      </w:pPr>
    </w:p>
    <w:p w14:paraId="7F8CB85E" w14:textId="7105799B" w:rsidR="002D7E43" w:rsidRPr="0089162C" w:rsidRDefault="002D7E43" w:rsidP="00D073DB">
      <w:pPr>
        <w:pStyle w:val="NoSpacing"/>
        <w:contextualSpacing/>
        <w:rPr>
          <w:rFonts w:cstheme="minorHAnsi"/>
          <w:b/>
          <w:sz w:val="24"/>
          <w:szCs w:val="24"/>
        </w:rPr>
      </w:pPr>
      <w:r w:rsidRPr="0089162C">
        <w:rPr>
          <w:rFonts w:cstheme="minorHAnsi"/>
          <w:b/>
          <w:sz w:val="24"/>
          <w:szCs w:val="24"/>
        </w:rPr>
        <w:t>V.</w:t>
      </w:r>
      <w:r w:rsidRPr="0089162C">
        <w:rPr>
          <w:rFonts w:cstheme="minorHAnsi"/>
          <w:b/>
          <w:sz w:val="24"/>
          <w:szCs w:val="24"/>
        </w:rPr>
        <w:tab/>
        <w:t>Administrative Reports</w:t>
      </w:r>
    </w:p>
    <w:p w14:paraId="5489E4E9" w14:textId="77777777" w:rsidR="002D7E43" w:rsidRPr="0089162C" w:rsidRDefault="002D7E43" w:rsidP="00D073DB">
      <w:pPr>
        <w:pStyle w:val="NoSpacing"/>
        <w:contextualSpacing/>
        <w:rPr>
          <w:rFonts w:cstheme="minorHAnsi"/>
          <w:b/>
          <w:sz w:val="24"/>
          <w:szCs w:val="24"/>
        </w:rPr>
      </w:pPr>
    </w:p>
    <w:p w14:paraId="491F94BD" w14:textId="77777777" w:rsidR="006C3FD4" w:rsidRPr="0089162C" w:rsidRDefault="002D7E43" w:rsidP="00CE3A7E">
      <w:pPr>
        <w:pStyle w:val="NoSpacing"/>
        <w:numPr>
          <w:ilvl w:val="0"/>
          <w:numId w:val="2"/>
        </w:numPr>
        <w:contextualSpacing/>
        <w:rPr>
          <w:rFonts w:cstheme="minorHAnsi"/>
          <w:b/>
          <w:sz w:val="24"/>
          <w:szCs w:val="24"/>
        </w:rPr>
      </w:pPr>
      <w:r w:rsidRPr="0089162C">
        <w:rPr>
          <w:rFonts w:cstheme="minorHAnsi"/>
          <w:b/>
          <w:sz w:val="24"/>
          <w:szCs w:val="24"/>
        </w:rPr>
        <w:t>Chancellor’s Report</w:t>
      </w:r>
    </w:p>
    <w:p w14:paraId="5B99E52F" w14:textId="77777777" w:rsidR="006C3FD4" w:rsidRPr="0089162C" w:rsidRDefault="006C3FD4" w:rsidP="00D073DB">
      <w:pPr>
        <w:pStyle w:val="NoSpacing"/>
        <w:contextualSpacing/>
        <w:rPr>
          <w:rFonts w:cstheme="minorHAnsi"/>
          <w:sz w:val="24"/>
          <w:szCs w:val="24"/>
        </w:rPr>
      </w:pPr>
    </w:p>
    <w:p w14:paraId="1D87EF1F" w14:textId="4F6F557C" w:rsidR="0075295A" w:rsidRDefault="0089162C" w:rsidP="0089162C">
      <w:pPr>
        <w:spacing w:line="240" w:lineRule="auto"/>
        <w:ind w:left="720"/>
        <w:contextualSpacing/>
        <w:rPr>
          <w:rFonts w:cstheme="minorHAnsi"/>
          <w:sz w:val="24"/>
          <w:szCs w:val="24"/>
        </w:rPr>
      </w:pPr>
      <w:r w:rsidRPr="0089162C">
        <w:rPr>
          <w:rFonts w:cstheme="minorHAnsi"/>
          <w:sz w:val="24"/>
          <w:szCs w:val="24"/>
        </w:rPr>
        <w:t xml:space="preserve">The </w:t>
      </w:r>
      <w:r w:rsidR="006C3FD4" w:rsidRPr="0089162C">
        <w:rPr>
          <w:rFonts w:cstheme="minorHAnsi"/>
          <w:sz w:val="24"/>
          <w:szCs w:val="24"/>
        </w:rPr>
        <w:t xml:space="preserve">Chancellor </w:t>
      </w:r>
      <w:r w:rsidRPr="0089162C">
        <w:rPr>
          <w:rFonts w:cstheme="minorHAnsi"/>
          <w:sz w:val="24"/>
          <w:szCs w:val="24"/>
        </w:rPr>
        <w:t xml:space="preserve">is traveling and did not present. </w:t>
      </w:r>
    </w:p>
    <w:p w14:paraId="7D2F51AE" w14:textId="1B5D8609" w:rsidR="0051663E" w:rsidRDefault="0051663E" w:rsidP="0089162C">
      <w:pPr>
        <w:spacing w:line="240" w:lineRule="auto"/>
        <w:ind w:left="720"/>
        <w:contextualSpacing/>
        <w:rPr>
          <w:rFonts w:cstheme="minorHAnsi"/>
          <w:sz w:val="24"/>
          <w:szCs w:val="24"/>
        </w:rPr>
      </w:pPr>
    </w:p>
    <w:p w14:paraId="6947E741" w14:textId="39E9E217" w:rsidR="0051663E" w:rsidRDefault="0051663E" w:rsidP="0051663E">
      <w:pPr>
        <w:pStyle w:val="ListParagraph"/>
        <w:numPr>
          <w:ilvl w:val="0"/>
          <w:numId w:val="2"/>
        </w:numPr>
        <w:spacing w:line="240" w:lineRule="auto"/>
        <w:rPr>
          <w:rFonts w:cstheme="minorHAnsi"/>
          <w:b/>
          <w:bCs/>
          <w:sz w:val="24"/>
          <w:szCs w:val="24"/>
        </w:rPr>
      </w:pPr>
      <w:r w:rsidRPr="0051663E">
        <w:rPr>
          <w:rFonts w:cstheme="minorHAnsi"/>
          <w:b/>
          <w:bCs/>
          <w:sz w:val="24"/>
          <w:szCs w:val="24"/>
        </w:rPr>
        <w:t>Provost’s Report</w:t>
      </w:r>
    </w:p>
    <w:p w14:paraId="6DEBCAA1" w14:textId="555C08BD" w:rsidR="0051663E" w:rsidRPr="00FC3FC8" w:rsidRDefault="004B6352" w:rsidP="00FC3FC8">
      <w:pPr>
        <w:ind w:left="720"/>
        <w:rPr>
          <w:rFonts w:cstheme="minorHAnsi"/>
          <w:sz w:val="24"/>
          <w:szCs w:val="24"/>
        </w:rPr>
      </w:pPr>
      <w:r w:rsidRPr="00FC3FC8">
        <w:rPr>
          <w:rFonts w:cstheme="minorHAnsi"/>
          <w:sz w:val="24"/>
          <w:szCs w:val="24"/>
        </w:rPr>
        <w:t>Interim Provost Roberts presented and discussed that fall 2021 is intended to</w:t>
      </w:r>
      <w:r w:rsidR="000356A5">
        <w:rPr>
          <w:rFonts w:cstheme="minorHAnsi"/>
          <w:sz w:val="24"/>
          <w:szCs w:val="24"/>
        </w:rPr>
        <w:t xml:space="preserve"> have a</w:t>
      </w:r>
      <w:r w:rsidRPr="00FC3FC8">
        <w:rPr>
          <w:rFonts w:cstheme="minorHAnsi"/>
          <w:sz w:val="24"/>
          <w:szCs w:val="24"/>
        </w:rPr>
        <w:t xml:space="preserve"> return to primarily</w:t>
      </w:r>
      <w:r w:rsidR="000356A5" w:rsidRPr="000356A5">
        <w:rPr>
          <w:rFonts w:cstheme="minorHAnsi"/>
          <w:sz w:val="24"/>
          <w:szCs w:val="24"/>
        </w:rPr>
        <w:t xml:space="preserve"> </w:t>
      </w:r>
      <w:r w:rsidR="000356A5" w:rsidRPr="00FC3FC8">
        <w:rPr>
          <w:rFonts w:cstheme="minorHAnsi"/>
          <w:sz w:val="24"/>
          <w:szCs w:val="24"/>
        </w:rPr>
        <w:t>in</w:t>
      </w:r>
      <w:r w:rsidR="000356A5">
        <w:rPr>
          <w:rFonts w:cstheme="minorHAnsi"/>
          <w:sz w:val="24"/>
          <w:szCs w:val="24"/>
        </w:rPr>
        <w:t>-</w:t>
      </w:r>
      <w:r w:rsidR="000356A5" w:rsidRPr="00FC3FC8">
        <w:rPr>
          <w:rFonts w:cstheme="minorHAnsi"/>
          <w:sz w:val="24"/>
          <w:szCs w:val="24"/>
        </w:rPr>
        <w:t>person learning</w:t>
      </w:r>
      <w:r w:rsidRPr="00FC3FC8">
        <w:rPr>
          <w:rFonts w:cstheme="minorHAnsi"/>
          <w:sz w:val="24"/>
          <w:szCs w:val="24"/>
        </w:rPr>
        <w:t xml:space="preserve">. The schedule for fall 2021 is </w:t>
      </w:r>
      <w:r w:rsidR="000356A5">
        <w:rPr>
          <w:rFonts w:cstheme="minorHAnsi"/>
          <w:sz w:val="24"/>
          <w:szCs w:val="24"/>
        </w:rPr>
        <w:t>complete</w:t>
      </w:r>
      <w:r w:rsidR="000356A5" w:rsidRPr="00FC3FC8">
        <w:rPr>
          <w:rFonts w:cstheme="minorHAnsi"/>
          <w:sz w:val="24"/>
          <w:szCs w:val="24"/>
        </w:rPr>
        <w:t xml:space="preserve"> </w:t>
      </w:r>
      <w:r w:rsidRPr="00FC3FC8">
        <w:rPr>
          <w:rFonts w:cstheme="minorHAnsi"/>
          <w:sz w:val="24"/>
          <w:szCs w:val="24"/>
        </w:rPr>
        <w:t>and students are enrolling. Going forward</w:t>
      </w:r>
      <w:r w:rsidR="000356A5">
        <w:rPr>
          <w:rFonts w:cstheme="minorHAnsi"/>
          <w:sz w:val="24"/>
          <w:szCs w:val="24"/>
        </w:rPr>
        <w:t>, the use of online</w:t>
      </w:r>
      <w:r w:rsidRPr="00FC3FC8">
        <w:rPr>
          <w:rFonts w:cstheme="minorHAnsi"/>
          <w:sz w:val="24"/>
          <w:szCs w:val="24"/>
        </w:rPr>
        <w:t xml:space="preserve"> instructional modalities should be kept at a minimum to avoid disruptions to students in their courses and scheduling. In-person course sections accounted for about 93% of course sections in pre-COVID semesters. Online and blended sections accounted for the small remainder. Currently, 77.3% of </w:t>
      </w:r>
      <w:r w:rsidR="000356A5">
        <w:rPr>
          <w:rFonts w:cstheme="minorHAnsi"/>
          <w:sz w:val="24"/>
          <w:szCs w:val="24"/>
        </w:rPr>
        <w:t>f</w:t>
      </w:r>
      <w:r w:rsidR="000356A5" w:rsidRPr="00FC3FC8">
        <w:rPr>
          <w:rFonts w:cstheme="minorHAnsi"/>
          <w:sz w:val="24"/>
          <w:szCs w:val="24"/>
        </w:rPr>
        <w:t xml:space="preserve">all </w:t>
      </w:r>
      <w:r w:rsidRPr="00FC3FC8">
        <w:rPr>
          <w:rFonts w:cstheme="minorHAnsi"/>
          <w:sz w:val="24"/>
          <w:szCs w:val="24"/>
        </w:rPr>
        <w:t xml:space="preserve">2021 courses are scheduled as in-person, while 12.8% are scheduled as online, and 9.9% are scheduled as blended. </w:t>
      </w:r>
      <w:r w:rsidRPr="004B6352">
        <w:rPr>
          <w:rFonts w:cstheme="minorHAnsi"/>
          <w:sz w:val="24"/>
          <w:szCs w:val="24"/>
        </w:rPr>
        <w:t xml:space="preserve">In </w:t>
      </w:r>
      <w:r w:rsidR="000356A5">
        <w:rPr>
          <w:rFonts w:cstheme="minorHAnsi"/>
          <w:sz w:val="24"/>
          <w:szCs w:val="24"/>
        </w:rPr>
        <w:t>f</w:t>
      </w:r>
      <w:r w:rsidR="000356A5" w:rsidRPr="004B6352">
        <w:rPr>
          <w:rFonts w:cstheme="minorHAnsi"/>
          <w:sz w:val="24"/>
          <w:szCs w:val="24"/>
        </w:rPr>
        <w:t xml:space="preserve">all </w:t>
      </w:r>
      <w:r w:rsidRPr="004B6352">
        <w:rPr>
          <w:rFonts w:cstheme="minorHAnsi"/>
          <w:sz w:val="24"/>
          <w:szCs w:val="24"/>
        </w:rPr>
        <w:t xml:space="preserve">2019 and </w:t>
      </w:r>
      <w:r w:rsidR="000356A5">
        <w:rPr>
          <w:rFonts w:cstheme="minorHAnsi"/>
          <w:sz w:val="24"/>
          <w:szCs w:val="24"/>
        </w:rPr>
        <w:t>s</w:t>
      </w:r>
      <w:r w:rsidR="000356A5" w:rsidRPr="004B6352">
        <w:rPr>
          <w:rFonts w:cstheme="minorHAnsi"/>
          <w:sz w:val="24"/>
          <w:szCs w:val="24"/>
        </w:rPr>
        <w:t xml:space="preserve">pring </w:t>
      </w:r>
      <w:r w:rsidRPr="004B6352">
        <w:rPr>
          <w:rFonts w:cstheme="minorHAnsi"/>
          <w:sz w:val="24"/>
          <w:szCs w:val="24"/>
        </w:rPr>
        <w:t xml:space="preserve">2020 (pre-COVID), about 100 sections per semester were online or blended. </w:t>
      </w:r>
      <w:r w:rsidR="000356A5">
        <w:rPr>
          <w:rFonts w:cstheme="minorHAnsi"/>
          <w:sz w:val="24"/>
          <w:szCs w:val="24"/>
        </w:rPr>
        <w:t>For</w:t>
      </w:r>
      <w:r w:rsidR="000356A5" w:rsidRPr="004B6352">
        <w:rPr>
          <w:rFonts w:cstheme="minorHAnsi"/>
          <w:sz w:val="24"/>
          <w:szCs w:val="24"/>
        </w:rPr>
        <w:t xml:space="preserve"> </w:t>
      </w:r>
      <w:r w:rsidR="000356A5">
        <w:rPr>
          <w:rFonts w:cstheme="minorHAnsi"/>
          <w:sz w:val="24"/>
          <w:szCs w:val="24"/>
        </w:rPr>
        <w:t>f</w:t>
      </w:r>
      <w:r w:rsidR="000356A5" w:rsidRPr="004B6352">
        <w:rPr>
          <w:rFonts w:cstheme="minorHAnsi"/>
          <w:sz w:val="24"/>
          <w:szCs w:val="24"/>
        </w:rPr>
        <w:t xml:space="preserve">all </w:t>
      </w:r>
      <w:r w:rsidRPr="004B6352">
        <w:rPr>
          <w:rFonts w:cstheme="minorHAnsi"/>
          <w:sz w:val="24"/>
          <w:szCs w:val="24"/>
        </w:rPr>
        <w:t>2021, there are 335 sections currently scheduled as online or blended.</w:t>
      </w:r>
      <w:r w:rsidRPr="00FC3FC8">
        <w:rPr>
          <w:rFonts w:cstheme="minorHAnsi"/>
          <w:sz w:val="24"/>
          <w:szCs w:val="24"/>
        </w:rPr>
        <w:t xml:space="preserve"> </w:t>
      </w:r>
      <w:r w:rsidRPr="004B6352">
        <w:rPr>
          <w:rFonts w:cstheme="minorHAnsi"/>
          <w:sz w:val="24"/>
          <w:szCs w:val="24"/>
        </w:rPr>
        <w:t xml:space="preserve">Faculty teaching assignments that are 100% online in any given semester must be justified and require </w:t>
      </w:r>
      <w:r w:rsidR="000356A5">
        <w:rPr>
          <w:rFonts w:cstheme="minorHAnsi"/>
          <w:sz w:val="24"/>
          <w:szCs w:val="24"/>
        </w:rPr>
        <w:t xml:space="preserve">the </w:t>
      </w:r>
      <w:r w:rsidRPr="004B6352">
        <w:rPr>
          <w:rFonts w:cstheme="minorHAnsi"/>
          <w:sz w:val="24"/>
          <w:szCs w:val="24"/>
        </w:rPr>
        <w:t xml:space="preserve">Dean’s approval. </w:t>
      </w:r>
      <w:r w:rsidR="00A81517" w:rsidRPr="00FC3FC8">
        <w:rPr>
          <w:rFonts w:cstheme="minorHAnsi"/>
          <w:sz w:val="24"/>
          <w:szCs w:val="24"/>
        </w:rPr>
        <w:t xml:space="preserve"> </w:t>
      </w:r>
      <w:r w:rsidR="008A08CD">
        <w:rPr>
          <w:rFonts w:cstheme="minorHAnsi"/>
          <w:sz w:val="24"/>
          <w:szCs w:val="24"/>
        </w:rPr>
        <w:t>This rescinds previous approval</w:t>
      </w:r>
      <w:r w:rsidR="000356A5">
        <w:rPr>
          <w:rFonts w:cstheme="minorHAnsi"/>
          <w:sz w:val="24"/>
          <w:szCs w:val="24"/>
        </w:rPr>
        <w:t>,</w:t>
      </w:r>
      <w:r w:rsidR="008A08CD">
        <w:rPr>
          <w:rFonts w:cstheme="minorHAnsi"/>
          <w:sz w:val="24"/>
          <w:szCs w:val="24"/>
        </w:rPr>
        <w:t xml:space="preserve"> and </w:t>
      </w:r>
      <w:r w:rsidR="000356A5">
        <w:rPr>
          <w:rFonts w:cstheme="minorHAnsi"/>
          <w:sz w:val="24"/>
          <w:szCs w:val="24"/>
        </w:rPr>
        <w:t xml:space="preserve">online courses (?) </w:t>
      </w:r>
      <w:r w:rsidR="008A08CD">
        <w:rPr>
          <w:rFonts w:cstheme="minorHAnsi"/>
          <w:sz w:val="24"/>
          <w:szCs w:val="24"/>
        </w:rPr>
        <w:t xml:space="preserve">will need to be approved for fall 2021. </w:t>
      </w:r>
      <w:r w:rsidR="00A81517" w:rsidRPr="00FC3FC8">
        <w:rPr>
          <w:rFonts w:cstheme="minorHAnsi"/>
          <w:sz w:val="24"/>
          <w:szCs w:val="24"/>
        </w:rPr>
        <w:t>The Provost and the Deans are working to develop guidelines and standards for the assignment of online teaching</w:t>
      </w:r>
      <w:r w:rsidR="000356A5">
        <w:rPr>
          <w:rFonts w:cstheme="minorHAnsi"/>
          <w:sz w:val="24"/>
          <w:szCs w:val="24"/>
        </w:rPr>
        <w:t xml:space="preserve"> sections</w:t>
      </w:r>
      <w:r w:rsidR="00A81517" w:rsidRPr="00FC3FC8">
        <w:rPr>
          <w:rFonts w:cstheme="minorHAnsi"/>
          <w:sz w:val="24"/>
          <w:szCs w:val="24"/>
        </w:rPr>
        <w:t xml:space="preserve">. The scheduling of online courses is approved at the department level and above. </w:t>
      </w:r>
      <w:r w:rsidR="00FC3FC8" w:rsidRPr="00FC3FC8">
        <w:rPr>
          <w:rFonts w:cstheme="minorHAnsi"/>
          <w:sz w:val="24"/>
          <w:szCs w:val="24"/>
        </w:rPr>
        <w:t>Scheduling of online sections can be approved if it demonstrably increases access to courses due to student scheduling conflicts of time and/or space, aligns with curricular and programmatic priorities, capitalizes on faculty experience/certification/success in online teaching</w:t>
      </w:r>
      <w:r w:rsidR="000356A5">
        <w:rPr>
          <w:rFonts w:cstheme="minorHAnsi"/>
          <w:sz w:val="24"/>
          <w:szCs w:val="24"/>
        </w:rPr>
        <w:t>,</w:t>
      </w:r>
      <w:r w:rsidR="00FC3FC8" w:rsidRPr="00FC3FC8">
        <w:rPr>
          <w:rFonts w:cstheme="minorHAnsi"/>
          <w:sz w:val="24"/>
          <w:szCs w:val="24"/>
        </w:rPr>
        <w:t xml:space="preserve"> and/or Improves student academic success.</w:t>
      </w:r>
    </w:p>
    <w:p w14:paraId="2D2B833E" w14:textId="77777777" w:rsidR="00902D70" w:rsidRPr="00F973B9" w:rsidRDefault="00902D70" w:rsidP="00D073DB">
      <w:pPr>
        <w:pStyle w:val="BodyText"/>
        <w:tabs>
          <w:tab w:val="left" w:pos="720"/>
          <w:tab w:val="left" w:pos="1440"/>
          <w:tab w:val="left" w:pos="2160"/>
          <w:tab w:val="right" w:pos="9360"/>
        </w:tabs>
        <w:ind w:left="720" w:firstLine="0"/>
        <w:contextualSpacing/>
        <w:rPr>
          <w:rFonts w:asciiTheme="minorHAnsi" w:hAnsiTheme="minorHAnsi" w:cstheme="minorHAnsi"/>
          <w:highlight w:val="yellow"/>
        </w:rPr>
      </w:pPr>
    </w:p>
    <w:p w14:paraId="3E487CD5" w14:textId="61B95998" w:rsidR="00E54158" w:rsidRPr="0089162C" w:rsidRDefault="00E5298F" w:rsidP="00D073DB">
      <w:pPr>
        <w:pStyle w:val="BodyText"/>
        <w:tabs>
          <w:tab w:val="left" w:pos="720"/>
          <w:tab w:val="left" w:pos="1440"/>
          <w:tab w:val="left" w:pos="2160"/>
          <w:tab w:val="right" w:pos="9360"/>
        </w:tabs>
        <w:ind w:left="720" w:firstLine="0"/>
        <w:contextualSpacing/>
        <w:rPr>
          <w:rFonts w:asciiTheme="minorHAnsi" w:hAnsiTheme="minorHAnsi" w:cstheme="minorHAnsi"/>
          <w:b/>
        </w:rPr>
      </w:pPr>
      <w:r w:rsidRPr="0089162C">
        <w:rPr>
          <w:rFonts w:asciiTheme="minorHAnsi" w:hAnsiTheme="minorHAnsi" w:cstheme="minorHAnsi"/>
          <w:b/>
        </w:rPr>
        <w:t>V</w:t>
      </w:r>
      <w:r w:rsidR="002D7E43" w:rsidRPr="0089162C">
        <w:rPr>
          <w:rFonts w:asciiTheme="minorHAnsi" w:hAnsiTheme="minorHAnsi" w:cstheme="minorHAnsi"/>
          <w:b/>
        </w:rPr>
        <w:t>I</w:t>
      </w:r>
      <w:r w:rsidR="005A4FD7" w:rsidRPr="0089162C">
        <w:rPr>
          <w:rFonts w:asciiTheme="minorHAnsi" w:hAnsiTheme="minorHAnsi" w:cstheme="minorHAnsi"/>
          <w:b/>
        </w:rPr>
        <w:t>I</w:t>
      </w:r>
      <w:r w:rsidRPr="0089162C">
        <w:rPr>
          <w:rFonts w:asciiTheme="minorHAnsi" w:hAnsiTheme="minorHAnsi" w:cstheme="minorHAnsi"/>
          <w:b/>
        </w:rPr>
        <w:t>.</w:t>
      </w:r>
      <w:r w:rsidRPr="0089162C">
        <w:rPr>
          <w:rFonts w:asciiTheme="minorHAnsi" w:hAnsiTheme="minorHAnsi" w:cstheme="minorHAnsi"/>
          <w:b/>
        </w:rPr>
        <w:tab/>
      </w:r>
      <w:r w:rsidR="007D4E27" w:rsidRPr="0089162C">
        <w:rPr>
          <w:rFonts w:asciiTheme="minorHAnsi" w:hAnsiTheme="minorHAnsi" w:cstheme="minorHAnsi"/>
          <w:b/>
        </w:rPr>
        <w:t>Reports of Standing Committees</w:t>
      </w:r>
    </w:p>
    <w:p w14:paraId="7DE9C560" w14:textId="77777777" w:rsidR="007B791C" w:rsidRPr="00F973B9" w:rsidRDefault="007B791C" w:rsidP="00D073DB">
      <w:pPr>
        <w:pStyle w:val="NoSpacing"/>
        <w:contextualSpacing/>
        <w:rPr>
          <w:rFonts w:cstheme="minorHAnsi"/>
          <w:b/>
          <w:sz w:val="24"/>
          <w:szCs w:val="24"/>
          <w:highlight w:val="yellow"/>
        </w:rPr>
      </w:pPr>
    </w:p>
    <w:p w14:paraId="67DB1458" w14:textId="4074BD6A" w:rsidR="00A6061B" w:rsidRPr="00074A4D" w:rsidRDefault="006A5066" w:rsidP="00D073DB">
      <w:pPr>
        <w:pStyle w:val="NoSpacing"/>
        <w:contextualSpacing/>
        <w:rPr>
          <w:rFonts w:cstheme="minorHAnsi"/>
          <w:b/>
          <w:bCs/>
          <w:sz w:val="24"/>
          <w:szCs w:val="24"/>
        </w:rPr>
      </w:pPr>
      <w:r w:rsidRPr="00074A4D">
        <w:rPr>
          <w:rFonts w:cstheme="minorHAnsi"/>
          <w:b/>
          <w:sz w:val="24"/>
          <w:szCs w:val="24"/>
        </w:rPr>
        <w:tab/>
      </w:r>
      <w:r w:rsidR="00A6061B" w:rsidRPr="00074A4D">
        <w:rPr>
          <w:rFonts w:cstheme="minorHAnsi"/>
          <w:b/>
          <w:bCs/>
          <w:sz w:val="24"/>
          <w:szCs w:val="24"/>
        </w:rPr>
        <w:t xml:space="preserve">A.         </w:t>
      </w:r>
      <w:r w:rsidR="00FF539F" w:rsidRPr="00074A4D">
        <w:rPr>
          <w:rFonts w:cstheme="minorHAnsi"/>
          <w:b/>
          <w:bCs/>
          <w:sz w:val="24"/>
          <w:szCs w:val="24"/>
        </w:rPr>
        <w:t>Curricula</w:t>
      </w:r>
    </w:p>
    <w:p w14:paraId="5AA85680" w14:textId="38C4CDED" w:rsidR="00A6061B" w:rsidRPr="00074A4D" w:rsidRDefault="00A6061B" w:rsidP="00D073DB">
      <w:pPr>
        <w:pStyle w:val="NoSpacing"/>
        <w:contextualSpacing/>
        <w:rPr>
          <w:rFonts w:cstheme="minorHAnsi"/>
          <w:b/>
          <w:bCs/>
          <w:sz w:val="24"/>
          <w:szCs w:val="24"/>
        </w:rPr>
      </w:pPr>
    </w:p>
    <w:p w14:paraId="3343D21D" w14:textId="4DA88681" w:rsidR="005A4FD7" w:rsidRPr="00074A4D" w:rsidRDefault="0085014A" w:rsidP="00D073DB">
      <w:pPr>
        <w:spacing w:line="240" w:lineRule="auto"/>
        <w:ind w:left="720"/>
        <w:contextualSpacing/>
        <w:rPr>
          <w:rFonts w:cstheme="minorHAnsi"/>
          <w:sz w:val="24"/>
          <w:szCs w:val="24"/>
        </w:rPr>
      </w:pPr>
      <w:r w:rsidRPr="00074A4D">
        <w:rPr>
          <w:rFonts w:cstheme="minorHAnsi"/>
          <w:sz w:val="24"/>
          <w:szCs w:val="24"/>
        </w:rPr>
        <w:lastRenderedPageBreak/>
        <w:t xml:space="preserve">Steve Raper presented on behalf of the </w:t>
      </w:r>
      <w:r w:rsidR="009F419F" w:rsidRPr="00074A4D">
        <w:rPr>
          <w:rFonts w:cstheme="minorHAnsi"/>
          <w:sz w:val="24"/>
          <w:szCs w:val="24"/>
        </w:rPr>
        <w:t xml:space="preserve">Campus </w:t>
      </w:r>
      <w:r w:rsidR="0064356C" w:rsidRPr="00074A4D">
        <w:rPr>
          <w:rFonts w:cstheme="minorHAnsi"/>
          <w:sz w:val="24"/>
          <w:szCs w:val="24"/>
        </w:rPr>
        <w:t>C</w:t>
      </w:r>
      <w:r w:rsidRPr="00074A4D">
        <w:rPr>
          <w:rFonts w:cstheme="minorHAnsi"/>
          <w:sz w:val="24"/>
          <w:szCs w:val="24"/>
        </w:rPr>
        <w:t xml:space="preserve">urricula </w:t>
      </w:r>
      <w:r w:rsidR="0064356C" w:rsidRPr="00074A4D">
        <w:rPr>
          <w:rFonts w:cstheme="minorHAnsi"/>
          <w:sz w:val="24"/>
          <w:szCs w:val="24"/>
        </w:rPr>
        <w:t>C</w:t>
      </w:r>
      <w:r w:rsidRPr="00074A4D">
        <w:rPr>
          <w:rFonts w:cstheme="minorHAnsi"/>
          <w:sz w:val="24"/>
          <w:szCs w:val="24"/>
        </w:rPr>
        <w:t>ommittee</w:t>
      </w:r>
      <w:r w:rsidR="009F419F" w:rsidRPr="00074A4D">
        <w:rPr>
          <w:rFonts w:cstheme="minorHAnsi"/>
          <w:sz w:val="24"/>
          <w:szCs w:val="24"/>
        </w:rPr>
        <w:t xml:space="preserve"> (CCC)</w:t>
      </w:r>
      <w:r w:rsidRPr="00074A4D">
        <w:rPr>
          <w:rFonts w:cstheme="minorHAnsi"/>
          <w:sz w:val="24"/>
          <w:szCs w:val="24"/>
        </w:rPr>
        <w:t xml:space="preserve">. </w:t>
      </w:r>
      <w:r w:rsidR="0064356C" w:rsidRPr="00074A4D">
        <w:rPr>
          <w:rFonts w:cstheme="minorHAnsi"/>
          <w:sz w:val="24"/>
          <w:szCs w:val="24"/>
        </w:rPr>
        <w:t>The committee met on</w:t>
      </w:r>
      <w:r w:rsidR="00074A4D" w:rsidRPr="00074A4D">
        <w:rPr>
          <w:rFonts w:cstheme="minorHAnsi"/>
          <w:sz w:val="24"/>
          <w:szCs w:val="24"/>
        </w:rPr>
        <w:t xml:space="preserve"> March 2</w:t>
      </w:r>
      <w:r w:rsidR="00561710" w:rsidRPr="00074A4D">
        <w:rPr>
          <w:rFonts w:cstheme="minorHAnsi"/>
          <w:sz w:val="24"/>
          <w:szCs w:val="24"/>
        </w:rPr>
        <w:t>.</w:t>
      </w:r>
      <w:r w:rsidR="0064356C" w:rsidRPr="00074A4D">
        <w:rPr>
          <w:rFonts w:cstheme="minorHAnsi"/>
          <w:sz w:val="24"/>
          <w:szCs w:val="24"/>
        </w:rPr>
        <w:t xml:space="preserve"> The committee reviewed </w:t>
      </w:r>
      <w:r w:rsidR="00074A4D" w:rsidRPr="00074A4D">
        <w:rPr>
          <w:rFonts w:cstheme="minorHAnsi"/>
          <w:sz w:val="24"/>
          <w:szCs w:val="24"/>
        </w:rPr>
        <w:t>56</w:t>
      </w:r>
      <w:r w:rsidR="0064356C" w:rsidRPr="00074A4D">
        <w:rPr>
          <w:rFonts w:cstheme="minorHAnsi"/>
          <w:sz w:val="24"/>
          <w:szCs w:val="24"/>
        </w:rPr>
        <w:t xml:space="preserve"> course change forms, </w:t>
      </w:r>
      <w:r w:rsidR="00074A4D" w:rsidRPr="00074A4D">
        <w:rPr>
          <w:rFonts w:cstheme="minorHAnsi"/>
          <w:sz w:val="24"/>
          <w:szCs w:val="24"/>
        </w:rPr>
        <w:t>3</w:t>
      </w:r>
      <w:r w:rsidR="0064356C" w:rsidRPr="00074A4D">
        <w:rPr>
          <w:rFonts w:cstheme="minorHAnsi"/>
          <w:sz w:val="24"/>
          <w:szCs w:val="24"/>
        </w:rPr>
        <w:t xml:space="preserve"> program change forms and </w:t>
      </w:r>
      <w:r w:rsidR="00561710" w:rsidRPr="00074A4D">
        <w:rPr>
          <w:rFonts w:cstheme="minorHAnsi"/>
          <w:sz w:val="24"/>
          <w:szCs w:val="24"/>
        </w:rPr>
        <w:t>2</w:t>
      </w:r>
      <w:r w:rsidR="0064356C" w:rsidRPr="00074A4D">
        <w:rPr>
          <w:rFonts w:cstheme="minorHAnsi"/>
          <w:sz w:val="24"/>
          <w:szCs w:val="24"/>
        </w:rPr>
        <w:t xml:space="preserve"> experimental course requests. </w:t>
      </w:r>
    </w:p>
    <w:p w14:paraId="571A9A9A" w14:textId="32A9FAAF" w:rsidR="00561710" w:rsidRPr="00074A4D" w:rsidRDefault="00561710" w:rsidP="00D073DB">
      <w:pPr>
        <w:spacing w:line="240" w:lineRule="auto"/>
        <w:ind w:left="720"/>
        <w:contextualSpacing/>
        <w:rPr>
          <w:rFonts w:cstheme="minorHAnsi"/>
          <w:sz w:val="24"/>
          <w:szCs w:val="24"/>
        </w:rPr>
      </w:pPr>
    </w:p>
    <w:p w14:paraId="13A2F874" w14:textId="3E60BF42" w:rsidR="0064356C" w:rsidRPr="00074A4D" w:rsidRDefault="009F419F" w:rsidP="00D073DB">
      <w:pPr>
        <w:spacing w:line="240" w:lineRule="auto"/>
        <w:ind w:left="720"/>
        <w:contextualSpacing/>
        <w:rPr>
          <w:rFonts w:cstheme="minorHAnsi"/>
          <w:sz w:val="24"/>
          <w:szCs w:val="24"/>
        </w:rPr>
      </w:pPr>
      <w:r w:rsidRPr="00074A4D">
        <w:rPr>
          <w:rFonts w:cstheme="minorHAnsi"/>
          <w:sz w:val="24"/>
          <w:szCs w:val="24"/>
        </w:rPr>
        <w:t xml:space="preserve">The CCC </w:t>
      </w:r>
      <w:r w:rsidR="00395B73" w:rsidRPr="00074A4D">
        <w:rPr>
          <w:rFonts w:cstheme="minorHAnsi"/>
          <w:sz w:val="24"/>
          <w:szCs w:val="24"/>
        </w:rPr>
        <w:t>move</w:t>
      </w:r>
      <w:r w:rsidR="00395B73">
        <w:rPr>
          <w:rFonts w:cstheme="minorHAnsi"/>
          <w:sz w:val="24"/>
          <w:szCs w:val="24"/>
        </w:rPr>
        <w:t>d</w:t>
      </w:r>
      <w:r w:rsidR="00395B73" w:rsidRPr="00074A4D">
        <w:rPr>
          <w:rFonts w:cstheme="minorHAnsi"/>
          <w:sz w:val="24"/>
          <w:szCs w:val="24"/>
        </w:rPr>
        <w:t xml:space="preserve"> </w:t>
      </w:r>
      <w:r w:rsidRPr="00074A4D">
        <w:rPr>
          <w:rFonts w:cstheme="minorHAnsi"/>
          <w:sz w:val="24"/>
          <w:szCs w:val="24"/>
        </w:rPr>
        <w:t xml:space="preserve">for Faculty Senate to approve the program change forms and course change forms. </w:t>
      </w:r>
    </w:p>
    <w:p w14:paraId="03522382" w14:textId="52C22CC0" w:rsidR="009F419F" w:rsidRPr="00074A4D" w:rsidRDefault="009F419F" w:rsidP="00D073DB">
      <w:pPr>
        <w:spacing w:line="240" w:lineRule="auto"/>
        <w:ind w:firstLine="720"/>
        <w:contextualSpacing/>
        <w:rPr>
          <w:rFonts w:cstheme="minorHAnsi"/>
          <w:i/>
          <w:iCs/>
          <w:sz w:val="24"/>
          <w:szCs w:val="24"/>
        </w:rPr>
      </w:pPr>
      <w:r w:rsidRPr="00074A4D">
        <w:rPr>
          <w:rFonts w:cstheme="minorHAnsi"/>
          <w:i/>
          <w:iCs/>
          <w:sz w:val="24"/>
          <w:szCs w:val="24"/>
        </w:rPr>
        <w:t>Motion passes.</w:t>
      </w:r>
    </w:p>
    <w:p w14:paraId="5FEDFA6D" w14:textId="7E7F6EB5" w:rsidR="005A4FD7" w:rsidRPr="007B06B4" w:rsidRDefault="0089162C" w:rsidP="00CE3A7E">
      <w:pPr>
        <w:pStyle w:val="NoSpacing"/>
        <w:numPr>
          <w:ilvl w:val="0"/>
          <w:numId w:val="3"/>
        </w:numPr>
        <w:contextualSpacing/>
        <w:rPr>
          <w:rFonts w:cstheme="minorHAnsi"/>
          <w:b/>
          <w:sz w:val="24"/>
          <w:szCs w:val="24"/>
        </w:rPr>
      </w:pPr>
      <w:r w:rsidRPr="007B06B4">
        <w:rPr>
          <w:rFonts w:cstheme="minorHAnsi"/>
          <w:b/>
          <w:sz w:val="24"/>
          <w:szCs w:val="24"/>
        </w:rPr>
        <w:t>Academic Freedom and Standards</w:t>
      </w:r>
    </w:p>
    <w:p w14:paraId="2E1BA100" w14:textId="20961A00" w:rsidR="00074A4D" w:rsidRPr="007B06B4" w:rsidRDefault="00256EF7" w:rsidP="00074A4D">
      <w:pPr>
        <w:ind w:left="720"/>
        <w:rPr>
          <w:rFonts w:cstheme="minorHAnsi"/>
        </w:rPr>
      </w:pPr>
      <w:r w:rsidRPr="007B06B4">
        <w:rPr>
          <w:rFonts w:cstheme="minorHAnsi"/>
          <w:sz w:val="24"/>
          <w:szCs w:val="24"/>
        </w:rPr>
        <w:br/>
      </w:r>
      <w:r w:rsidR="0089162C" w:rsidRPr="007B06B4">
        <w:rPr>
          <w:rFonts w:cstheme="minorHAnsi"/>
          <w:sz w:val="24"/>
          <w:szCs w:val="24"/>
        </w:rPr>
        <w:t>Kurt Kosbar</w:t>
      </w:r>
      <w:r w:rsidR="005716EA" w:rsidRPr="007B06B4">
        <w:rPr>
          <w:rFonts w:cstheme="minorHAnsi"/>
          <w:sz w:val="24"/>
          <w:szCs w:val="24"/>
        </w:rPr>
        <w:t xml:space="preserve"> presented on behalf of the </w:t>
      </w:r>
      <w:r w:rsidR="0089162C" w:rsidRPr="007B06B4">
        <w:rPr>
          <w:rFonts w:cstheme="minorHAnsi"/>
          <w:sz w:val="24"/>
          <w:szCs w:val="24"/>
        </w:rPr>
        <w:t>Academic Freedom and Standards Committee (AFS</w:t>
      </w:r>
      <w:r w:rsidR="005716EA" w:rsidRPr="007B06B4">
        <w:rPr>
          <w:rFonts w:cstheme="minorHAnsi"/>
          <w:sz w:val="24"/>
          <w:szCs w:val="24"/>
        </w:rPr>
        <w:t xml:space="preserve">). </w:t>
      </w:r>
      <w:r w:rsidR="00074A4D" w:rsidRPr="007B06B4">
        <w:rPr>
          <w:rFonts w:cstheme="minorHAnsi"/>
        </w:rPr>
        <w:t xml:space="preserve">The S&amp;T Student Council Vice President of Engagement and Outreach requested AFS investigate revising the deadline for selecting the pass/fail (S/U) grading option. AFS does not support the Student Council request. </w:t>
      </w:r>
    </w:p>
    <w:p w14:paraId="66D40A5E" w14:textId="77777777" w:rsidR="00074A4D" w:rsidRPr="007B06B4" w:rsidRDefault="00074A4D" w:rsidP="00074A4D">
      <w:pPr>
        <w:ind w:left="720"/>
        <w:rPr>
          <w:rFonts w:cstheme="minorHAnsi"/>
        </w:rPr>
      </w:pPr>
      <w:r w:rsidRPr="007B06B4">
        <w:rPr>
          <w:rFonts w:cstheme="minorHAnsi"/>
        </w:rPr>
        <w:t>The AFS received a referral from the Faculty Senate President:</w:t>
      </w:r>
    </w:p>
    <w:p w14:paraId="6C9E78D3" w14:textId="6F9EB786" w:rsidR="00074A4D" w:rsidRPr="007B06B4" w:rsidRDefault="00074A4D" w:rsidP="00074A4D">
      <w:pPr>
        <w:ind w:left="1080"/>
        <w:rPr>
          <w:rFonts w:cstheme="minorHAnsi"/>
        </w:rPr>
      </w:pPr>
      <w:r w:rsidRPr="007B06B4">
        <w:rPr>
          <w:rFonts w:cstheme="minorHAnsi"/>
        </w:rPr>
        <w:t>In response to what some students are perceiving as overly rigid course policies relative to academic accommodations for personal issues, some students have requested that UCARE staff and mental health counselors be given the authority to override faculty policies regarding test retakes and excused absences on a case-by-case basis.</w:t>
      </w:r>
    </w:p>
    <w:p w14:paraId="4C390A53" w14:textId="1FD5F9EC" w:rsidR="00A929F2" w:rsidRPr="007B06B4" w:rsidRDefault="00A929F2" w:rsidP="00A929F2">
      <w:pPr>
        <w:ind w:left="720"/>
        <w:rPr>
          <w:rFonts w:cstheme="minorHAnsi"/>
        </w:rPr>
      </w:pPr>
      <w:r w:rsidRPr="007B06B4">
        <w:rPr>
          <w:rFonts w:cstheme="minorHAnsi"/>
        </w:rPr>
        <w:t>The</w:t>
      </w:r>
      <w:r w:rsidRPr="00A929F2">
        <w:rPr>
          <w:rFonts w:cstheme="minorHAnsi"/>
        </w:rPr>
        <w:t xml:space="preserve"> AFS committee drafted a resolution opposing UCARE staff and mental health counselors having </w:t>
      </w:r>
      <w:r w:rsidR="00395B73">
        <w:rPr>
          <w:rFonts w:cstheme="minorHAnsi"/>
        </w:rPr>
        <w:t xml:space="preserve">the </w:t>
      </w:r>
      <w:r w:rsidRPr="00A929F2">
        <w:rPr>
          <w:rFonts w:cstheme="minorHAnsi"/>
        </w:rPr>
        <w:t>authority to overrule instructor attendance decisions.</w:t>
      </w:r>
      <w:r w:rsidRPr="007B06B4">
        <w:rPr>
          <w:rFonts w:cstheme="minorHAnsi"/>
        </w:rPr>
        <w:t xml:space="preserve"> </w:t>
      </w:r>
      <w:r w:rsidRPr="00A929F2">
        <w:rPr>
          <w:rFonts w:cstheme="minorHAnsi"/>
        </w:rPr>
        <w:t>Student Council is no longer interested in that option</w:t>
      </w:r>
      <w:r w:rsidRPr="007B06B4">
        <w:rPr>
          <w:rFonts w:cstheme="minorHAnsi"/>
        </w:rPr>
        <w:t xml:space="preserve"> and now wants every academic department to create a committee to settle disputes regarding attendance. S&amp;T Student Academic Regulations allow instructors to make attendance decisions but also gives students the right to appeal decisions to department chairs and deans per S&amp;T Student Academic Regulations section V.A. as stated below. </w:t>
      </w:r>
    </w:p>
    <w:p w14:paraId="36D5C06A" w14:textId="6F4140E5" w:rsidR="00A929F2" w:rsidRPr="007B06B4" w:rsidRDefault="00A929F2" w:rsidP="00A929F2">
      <w:pPr>
        <w:ind w:left="1440"/>
        <w:rPr>
          <w:rFonts w:cstheme="minorHAnsi"/>
        </w:rPr>
      </w:pPr>
      <w:r w:rsidRPr="007B06B4">
        <w:rPr>
          <w:rFonts w:cstheme="minorHAnsi"/>
        </w:rPr>
        <w:t>Administration of attendance policy lies with the individual instructor for each course.  The individual instructor determines the number and nature of absences allowable in each course.  Instructors should be sensitive to extraordinary requests from students about absences ... Instructors make the ultimate decision; however, students have the power to appeal to the department chair or dean.</w:t>
      </w:r>
    </w:p>
    <w:p w14:paraId="511C3AFF" w14:textId="6A03F5A0" w:rsidR="007B06B4" w:rsidRPr="007B06B4" w:rsidRDefault="007B06B4" w:rsidP="007B06B4">
      <w:pPr>
        <w:ind w:left="720"/>
        <w:rPr>
          <w:rFonts w:cstheme="minorHAnsi"/>
        </w:rPr>
      </w:pPr>
      <w:r w:rsidRPr="007B06B4">
        <w:rPr>
          <w:rFonts w:cstheme="minorHAnsi"/>
        </w:rPr>
        <w:t xml:space="preserve">While accommodating a student’s request for a modified schedule, instructors need to avoid capricious grading, as defined in the S&amp;T Student Academic Regulations.  </w:t>
      </w:r>
    </w:p>
    <w:p w14:paraId="60998ADD" w14:textId="618CA1BF" w:rsidR="007B06B4" w:rsidRPr="007B06B4" w:rsidRDefault="007B06B4" w:rsidP="007B06B4">
      <w:pPr>
        <w:ind w:left="720"/>
        <w:rPr>
          <w:rFonts w:cstheme="minorHAnsi"/>
          <w:color w:val="7030A0"/>
        </w:rPr>
      </w:pPr>
      <w:r w:rsidRPr="007B06B4">
        <w:rPr>
          <w:rFonts w:cstheme="minorHAnsi"/>
        </w:rPr>
        <w:t xml:space="preserve">Section VIII.I.2.b/c of those regulations prohibit an instructor from </w:t>
      </w:r>
      <w:r w:rsidR="00395B73">
        <w:rPr>
          <w:rFonts w:cstheme="minorHAnsi"/>
        </w:rPr>
        <w:t>assigning a</w:t>
      </w:r>
      <w:r>
        <w:rPr>
          <w:rFonts w:cstheme="minorHAnsi"/>
        </w:rPr>
        <w:br/>
      </w:r>
      <w:r w:rsidR="00395B73">
        <w:rPr>
          <w:rFonts w:cstheme="minorHAnsi"/>
          <w:color w:val="7030A0"/>
        </w:rPr>
        <w:t>…</w:t>
      </w:r>
      <w:r w:rsidRPr="007B06B4">
        <w:rPr>
          <w:rFonts w:cstheme="minorHAnsi"/>
          <w:color w:val="7030A0"/>
        </w:rPr>
        <w:t xml:space="preserve"> semester grade to a particular student by a more exacting or demanding criteria than were applied to other students…</w:t>
      </w:r>
    </w:p>
    <w:p w14:paraId="7BC6D876" w14:textId="6C51A27D" w:rsidR="007B06B4" w:rsidRPr="007B06B4" w:rsidRDefault="007B06B4" w:rsidP="007B06B4">
      <w:pPr>
        <w:ind w:left="720"/>
        <w:rPr>
          <w:rFonts w:cstheme="minorHAnsi"/>
          <w:color w:val="7030A0"/>
        </w:rPr>
      </w:pPr>
      <w:r w:rsidRPr="007B06B4">
        <w:rPr>
          <w:rFonts w:cstheme="minorHAnsi"/>
        </w:rPr>
        <w:t xml:space="preserve">and </w:t>
      </w:r>
      <w:proofErr w:type="gramStart"/>
      <w:r w:rsidRPr="007B06B4">
        <w:rPr>
          <w:rFonts w:cstheme="minorHAnsi"/>
        </w:rPr>
        <w:t>also</w:t>
      </w:r>
      <w:proofErr w:type="gramEnd"/>
      <w:r w:rsidRPr="007B06B4">
        <w:rPr>
          <w:rFonts w:cstheme="minorHAnsi"/>
        </w:rPr>
        <w:t xml:space="preserve"> from a </w:t>
      </w:r>
      <w:r>
        <w:rPr>
          <w:rFonts w:cstheme="minorHAnsi"/>
        </w:rPr>
        <w:br/>
      </w:r>
      <w:r w:rsidRPr="007B06B4">
        <w:rPr>
          <w:rFonts w:cstheme="minorHAnsi"/>
          <w:color w:val="7030A0"/>
        </w:rPr>
        <w:t>…substantial departure from the instructor’s previously announced criteria.</w:t>
      </w:r>
    </w:p>
    <w:p w14:paraId="166B11CB" w14:textId="092DC585" w:rsidR="007B06B4" w:rsidRPr="007B06B4" w:rsidRDefault="007B06B4" w:rsidP="007B06B4">
      <w:pPr>
        <w:ind w:left="720"/>
        <w:rPr>
          <w:rFonts w:cstheme="minorHAnsi"/>
        </w:rPr>
      </w:pPr>
      <w:r w:rsidRPr="007B06B4">
        <w:rPr>
          <w:rFonts w:cstheme="minorHAnsi"/>
        </w:rPr>
        <w:lastRenderedPageBreak/>
        <w:t xml:space="preserve">Students who believe an instructor has failed </w:t>
      </w:r>
      <w:r w:rsidR="00395B73">
        <w:rPr>
          <w:rFonts w:cstheme="minorHAnsi"/>
        </w:rPr>
        <w:t xml:space="preserve">to </w:t>
      </w:r>
      <w:r w:rsidR="00FB4055">
        <w:rPr>
          <w:rFonts w:cstheme="minorHAnsi"/>
        </w:rPr>
        <w:t xml:space="preserve">follow regulations </w:t>
      </w:r>
      <w:r w:rsidRPr="007B06B4">
        <w:rPr>
          <w:rFonts w:cstheme="minorHAnsi"/>
        </w:rPr>
        <w:t>in this area can appeal the final grade in the course using the grade appeal procedure defined in section VIII.I.3 of the Student Academic Regulations.</w:t>
      </w:r>
    </w:p>
    <w:p w14:paraId="24965404" w14:textId="6AC066F6" w:rsidR="007B06B4" w:rsidRDefault="007B06B4" w:rsidP="007B06B4">
      <w:pPr>
        <w:ind w:left="720"/>
        <w:rPr>
          <w:rFonts w:cstheme="minorHAnsi"/>
        </w:rPr>
      </w:pPr>
      <w:r w:rsidRPr="007B06B4">
        <w:rPr>
          <w:rFonts w:cstheme="minorHAnsi"/>
        </w:rPr>
        <w:t>The appeal process may involve the instructor, department chair, and/or an ad-hoc committee formed by the chair, dean</w:t>
      </w:r>
      <w:r w:rsidR="00FB4055">
        <w:rPr>
          <w:rFonts w:cstheme="minorHAnsi"/>
        </w:rPr>
        <w:t>,</w:t>
      </w:r>
      <w:r w:rsidRPr="007B06B4">
        <w:rPr>
          <w:rFonts w:cstheme="minorHAnsi"/>
        </w:rPr>
        <w:t xml:space="preserve"> and provost.</w:t>
      </w:r>
    </w:p>
    <w:p w14:paraId="4180BEA8" w14:textId="7AEB6CA6" w:rsidR="007B06B4" w:rsidRPr="007B06B4" w:rsidRDefault="007B06B4" w:rsidP="007B06B4">
      <w:pPr>
        <w:ind w:left="720"/>
        <w:rPr>
          <w:rFonts w:cstheme="minorHAnsi"/>
        </w:rPr>
      </w:pPr>
      <w:r w:rsidRPr="007B06B4">
        <w:rPr>
          <w:rFonts w:cstheme="minorHAnsi"/>
        </w:rPr>
        <w:t>If a student’s disability status impacts their request for a modified schedule, the University of Missouri Collected Rules and Regulations (UMCRR) give the campus Equity Officer the right to adjust assignments and exam schedules and assignments</w:t>
      </w:r>
      <w:r w:rsidR="00257F46">
        <w:rPr>
          <w:rFonts w:cstheme="minorHAnsi"/>
        </w:rPr>
        <w:t>.</w:t>
      </w:r>
    </w:p>
    <w:p w14:paraId="5799EB90" w14:textId="4915BFE9" w:rsidR="007B06B4" w:rsidRPr="007B06B4" w:rsidRDefault="007B06B4" w:rsidP="007B06B4">
      <w:pPr>
        <w:ind w:left="720"/>
        <w:rPr>
          <w:rFonts w:cstheme="minorHAnsi"/>
        </w:rPr>
      </w:pPr>
      <w:r w:rsidRPr="007B06B4">
        <w:rPr>
          <w:rFonts w:cstheme="minorHAnsi"/>
        </w:rPr>
        <w:t xml:space="preserve">UMCRR section 600.010.A.2, states: </w:t>
      </w:r>
      <w:r>
        <w:rPr>
          <w:rFonts w:cstheme="minorHAnsi"/>
        </w:rPr>
        <w:br/>
      </w:r>
      <w:r w:rsidRPr="007B06B4">
        <w:rPr>
          <w:rFonts w:cstheme="minorHAnsi"/>
          <w:color w:val="7030A0"/>
        </w:rPr>
        <w:t xml:space="preserve">Equal opportunity is and shall be provided for all students ... without unlawful discrimination on the basis of their ... disability ... </w:t>
      </w:r>
    </w:p>
    <w:p w14:paraId="46EEE6EE" w14:textId="2D9949C0" w:rsidR="007B06B4" w:rsidRPr="007B06B4" w:rsidRDefault="007B06B4" w:rsidP="007B06B4">
      <w:pPr>
        <w:ind w:left="720"/>
        <w:rPr>
          <w:rFonts w:cstheme="minorHAnsi"/>
        </w:rPr>
      </w:pPr>
      <w:r w:rsidRPr="007B06B4">
        <w:rPr>
          <w:rFonts w:cstheme="minorHAnsi"/>
        </w:rPr>
        <w:t>Students who believe instructors are failing to accommodate their disability may avail themselves of the Equity Resolution Process</w:t>
      </w:r>
      <w:r w:rsidR="00257F46">
        <w:rPr>
          <w:rFonts w:cstheme="minorHAnsi"/>
        </w:rPr>
        <w:t>.</w:t>
      </w:r>
    </w:p>
    <w:p w14:paraId="59F32E2E" w14:textId="7451C891" w:rsidR="007B06B4" w:rsidRPr="00005B0F" w:rsidRDefault="007B06B4" w:rsidP="007B06B4">
      <w:pPr>
        <w:ind w:left="720"/>
        <w:rPr>
          <w:rFonts w:cstheme="minorHAnsi"/>
          <w:color w:val="7030A0"/>
        </w:rPr>
      </w:pPr>
      <w:r w:rsidRPr="007B06B4">
        <w:rPr>
          <w:rFonts w:cstheme="minorHAnsi"/>
        </w:rPr>
        <w:t xml:space="preserve">As part of this process, the Equity Officer has the authority under UMCRR 600.030.F.5.b to </w:t>
      </w:r>
      <w:r w:rsidRPr="007B06B4">
        <w:rPr>
          <w:rFonts w:cstheme="minorHAnsi"/>
          <w:color w:val="7030A0"/>
        </w:rPr>
        <w:t xml:space="preserve">[adjust] the courses, assignments, exam schedules of the Complainant [student] and/or the </w:t>
      </w:r>
      <w:r w:rsidRPr="00005B0F">
        <w:rPr>
          <w:rFonts w:cstheme="minorHAnsi"/>
          <w:color w:val="7030A0"/>
        </w:rPr>
        <w:t>Respondent [instructor]</w:t>
      </w:r>
      <w:r w:rsidR="00257F46">
        <w:rPr>
          <w:rFonts w:cstheme="minorHAnsi"/>
          <w:color w:val="7030A0"/>
        </w:rPr>
        <w:t>.</w:t>
      </w:r>
    </w:p>
    <w:p w14:paraId="45E05D82" w14:textId="7A93D02F" w:rsidR="007F3263" w:rsidRPr="00005B0F" w:rsidRDefault="007B06B4" w:rsidP="007B06B4">
      <w:pPr>
        <w:tabs>
          <w:tab w:val="num" w:pos="720"/>
        </w:tabs>
        <w:ind w:left="720"/>
        <w:rPr>
          <w:rFonts w:cstheme="minorHAnsi"/>
          <w:i/>
          <w:sz w:val="24"/>
          <w:szCs w:val="24"/>
        </w:rPr>
      </w:pPr>
      <w:r w:rsidRPr="00005B0F">
        <w:rPr>
          <w:rFonts w:cstheme="minorHAnsi"/>
        </w:rPr>
        <w:t>Students may require some guidance as to the most appropriate individual/group/process to use for a specific situation they are facing.  Possible options include</w:t>
      </w:r>
      <w:r w:rsidRPr="00005B0F">
        <w:rPr>
          <w:rFonts w:cstheme="minorHAnsi"/>
        </w:rPr>
        <w:br/>
        <w:t>-Department chair / dean / department attendance committees</w:t>
      </w:r>
      <w:r w:rsidRPr="00005B0F">
        <w:rPr>
          <w:rFonts w:cstheme="minorHAnsi"/>
        </w:rPr>
        <w:br/>
        <w:t xml:space="preserve">-Capricious grading appeal process </w:t>
      </w:r>
      <w:r w:rsidRPr="00005B0F">
        <w:rPr>
          <w:rFonts w:cstheme="minorHAnsi"/>
        </w:rPr>
        <w:br/>
        <w:t>-Equity resolution process</w:t>
      </w:r>
      <w:r w:rsidR="00257F46">
        <w:rPr>
          <w:rFonts w:cstheme="minorHAnsi"/>
        </w:rPr>
        <w:t>.</w:t>
      </w:r>
    </w:p>
    <w:p w14:paraId="38219BD5" w14:textId="77777777" w:rsidR="00D9578B" w:rsidRPr="00005B0F" w:rsidRDefault="00D9578B" w:rsidP="00082C2F">
      <w:pPr>
        <w:pStyle w:val="NoSpacing"/>
        <w:contextualSpacing/>
        <w:rPr>
          <w:rFonts w:cstheme="minorHAnsi"/>
          <w:sz w:val="24"/>
          <w:szCs w:val="24"/>
        </w:rPr>
      </w:pPr>
      <w:r w:rsidRPr="00005B0F">
        <w:rPr>
          <w:rFonts w:cstheme="minorHAnsi"/>
          <w:sz w:val="24"/>
          <w:szCs w:val="24"/>
        </w:rPr>
        <w:tab/>
      </w:r>
    </w:p>
    <w:p w14:paraId="30B92495" w14:textId="5D22AA74" w:rsidR="00FF539F" w:rsidRPr="00005B0F" w:rsidRDefault="00FF539F" w:rsidP="00CE3A7E">
      <w:pPr>
        <w:pStyle w:val="NoSpacing"/>
        <w:numPr>
          <w:ilvl w:val="0"/>
          <w:numId w:val="3"/>
        </w:numPr>
        <w:contextualSpacing/>
        <w:rPr>
          <w:rFonts w:cstheme="minorHAnsi"/>
          <w:b/>
          <w:bCs/>
          <w:sz w:val="24"/>
          <w:szCs w:val="24"/>
        </w:rPr>
      </w:pPr>
      <w:bookmarkStart w:id="0" w:name="_Hlk66169808"/>
      <w:r w:rsidRPr="00005B0F">
        <w:rPr>
          <w:rFonts w:cstheme="minorHAnsi"/>
          <w:b/>
          <w:bCs/>
          <w:sz w:val="24"/>
          <w:szCs w:val="24"/>
        </w:rPr>
        <w:t>Budgetary Affairs</w:t>
      </w:r>
    </w:p>
    <w:p w14:paraId="15F1FA63" w14:textId="7BCFE606" w:rsidR="00FF539F" w:rsidRPr="00005B0F" w:rsidRDefault="00FF539F" w:rsidP="00D073DB">
      <w:pPr>
        <w:pStyle w:val="NoSpacing"/>
        <w:contextualSpacing/>
        <w:rPr>
          <w:rFonts w:cstheme="minorHAnsi"/>
          <w:b/>
          <w:bCs/>
          <w:sz w:val="24"/>
          <w:szCs w:val="24"/>
        </w:rPr>
      </w:pPr>
    </w:p>
    <w:bookmarkEnd w:id="0"/>
    <w:p w14:paraId="24C1FABC" w14:textId="77777777" w:rsidR="00F77DFB" w:rsidRDefault="00F77DFB" w:rsidP="00F77DFB">
      <w:pPr>
        <w:ind w:left="720"/>
        <w:contextualSpacing/>
        <w:rPr>
          <w:color w:val="000000"/>
          <w:sz w:val="24"/>
          <w:szCs w:val="24"/>
        </w:rPr>
      </w:pPr>
      <w:r>
        <w:rPr>
          <w:color w:val="000000"/>
          <w:sz w:val="24"/>
          <w:szCs w:val="24"/>
        </w:rPr>
        <w:t xml:space="preserve">Mark Fitch presented on behalf of the Budgetary Affairs Committee (BAC). There are no outstanding referrals. </w:t>
      </w:r>
    </w:p>
    <w:p w14:paraId="40BCC9FA" w14:textId="3DCAB2C1" w:rsidR="00F77DFB" w:rsidRPr="00F77DFB" w:rsidRDefault="00F77DFB" w:rsidP="00F77DFB">
      <w:pPr>
        <w:pStyle w:val="NormalWeb"/>
        <w:spacing w:before="0" w:beforeAutospacing="0" w:after="0" w:afterAutospacing="0"/>
        <w:ind w:left="720"/>
        <w:contextualSpacing/>
        <w:rPr>
          <w:rFonts w:asciiTheme="minorHAnsi" w:hAnsiTheme="minorHAnsi" w:cstheme="minorHAnsi"/>
          <w:sz w:val="22"/>
          <w:szCs w:val="22"/>
          <w:bdr w:val="none" w:sz="0" w:space="0" w:color="auto" w:frame="1"/>
        </w:rPr>
      </w:pPr>
      <w:r w:rsidRPr="00F77DFB">
        <w:rPr>
          <w:rFonts w:asciiTheme="minorHAnsi" w:hAnsiTheme="minorHAnsi" w:cstheme="minorHAnsi"/>
          <w:bdr w:val="none" w:sz="0" w:space="0" w:color="auto" w:frame="1"/>
        </w:rPr>
        <w:t xml:space="preserve">For the big picture, the budget remains on target so far. There is a possibility of ending </w:t>
      </w:r>
      <w:r w:rsidR="00257F46">
        <w:rPr>
          <w:rFonts w:asciiTheme="minorHAnsi" w:hAnsiTheme="minorHAnsi" w:cstheme="minorHAnsi"/>
          <w:bdr w:val="none" w:sz="0" w:space="0" w:color="auto" w:frame="1"/>
        </w:rPr>
        <w:t xml:space="preserve">the year (?) </w:t>
      </w:r>
      <w:r w:rsidRPr="00F77DFB">
        <w:rPr>
          <w:rFonts w:asciiTheme="minorHAnsi" w:hAnsiTheme="minorHAnsi" w:cstheme="minorHAnsi"/>
          <w:bdr w:val="none" w:sz="0" w:space="0" w:color="auto" w:frame="1"/>
        </w:rPr>
        <w:t>with a surplus. There is some funding</w:t>
      </w:r>
      <w:r w:rsidR="00257F46">
        <w:rPr>
          <w:rFonts w:asciiTheme="minorHAnsi" w:hAnsiTheme="minorHAnsi" w:cstheme="minorHAnsi"/>
          <w:bdr w:val="none" w:sz="0" w:space="0" w:color="auto" w:frame="1"/>
        </w:rPr>
        <w:t xml:space="preserve"> from </w:t>
      </w:r>
      <w:r w:rsidR="00257F46" w:rsidRPr="00F77DFB">
        <w:rPr>
          <w:rFonts w:asciiTheme="minorHAnsi" w:hAnsiTheme="minorHAnsi" w:cstheme="minorHAnsi"/>
          <w:bdr w:val="none" w:sz="0" w:space="0" w:color="auto" w:frame="1"/>
        </w:rPr>
        <w:t>CARES</w:t>
      </w:r>
      <w:r w:rsidRPr="00F77DFB">
        <w:rPr>
          <w:rFonts w:asciiTheme="minorHAnsi" w:hAnsiTheme="minorHAnsi" w:cstheme="minorHAnsi"/>
          <w:bdr w:val="none" w:sz="0" w:space="0" w:color="auto" w:frame="1"/>
        </w:rPr>
        <w:t xml:space="preserve"> that is still </w:t>
      </w:r>
      <w:r w:rsidR="00257F46">
        <w:rPr>
          <w:rFonts w:asciiTheme="minorHAnsi" w:hAnsiTheme="minorHAnsi" w:cstheme="minorHAnsi"/>
          <w:bdr w:val="none" w:sz="0" w:space="0" w:color="auto" w:frame="1"/>
        </w:rPr>
        <w:t>available</w:t>
      </w:r>
      <w:r w:rsidR="00257F46" w:rsidRPr="00F77DFB">
        <w:rPr>
          <w:rFonts w:asciiTheme="minorHAnsi" w:hAnsiTheme="minorHAnsi" w:cstheme="minorHAnsi"/>
          <w:bdr w:val="none" w:sz="0" w:space="0" w:color="auto" w:frame="1"/>
        </w:rPr>
        <w:t xml:space="preserve"> </w:t>
      </w:r>
      <w:r w:rsidRPr="00F77DFB">
        <w:rPr>
          <w:rFonts w:asciiTheme="minorHAnsi" w:hAnsiTheme="minorHAnsi" w:cstheme="minorHAnsi"/>
          <w:bdr w:val="none" w:sz="0" w:space="0" w:color="auto" w:frame="1"/>
        </w:rPr>
        <w:t xml:space="preserve">and might be used for IT infrastructure. </w:t>
      </w:r>
    </w:p>
    <w:p w14:paraId="259D40D5" w14:textId="77777777" w:rsidR="00F77DFB" w:rsidRPr="00F77DFB" w:rsidRDefault="00F77DFB" w:rsidP="00F77DFB">
      <w:pPr>
        <w:pStyle w:val="NormalWeb"/>
        <w:spacing w:before="0" w:beforeAutospacing="0" w:after="0" w:afterAutospacing="0"/>
        <w:ind w:left="720"/>
        <w:contextualSpacing/>
        <w:rPr>
          <w:rFonts w:asciiTheme="minorHAnsi" w:hAnsiTheme="minorHAnsi" w:cstheme="minorHAnsi"/>
          <w:bdr w:val="none" w:sz="0" w:space="0" w:color="auto" w:frame="1"/>
        </w:rPr>
      </w:pPr>
    </w:p>
    <w:p w14:paraId="1CCCEA05" w14:textId="1D306C6D" w:rsidR="00F77DFB" w:rsidRPr="00F77DFB" w:rsidRDefault="00F77DFB" w:rsidP="00F77DFB">
      <w:pPr>
        <w:pStyle w:val="NormalWeb"/>
        <w:spacing w:before="0" w:beforeAutospacing="0" w:after="0" w:afterAutospacing="0"/>
        <w:ind w:left="720"/>
        <w:contextualSpacing/>
        <w:rPr>
          <w:rFonts w:asciiTheme="minorHAnsi" w:hAnsiTheme="minorHAnsi" w:cstheme="minorHAnsi"/>
          <w:bdr w:val="none" w:sz="0" w:space="0" w:color="auto" w:frame="1"/>
        </w:rPr>
      </w:pPr>
      <w:r w:rsidRPr="00F77DFB">
        <w:rPr>
          <w:rFonts w:asciiTheme="minorHAnsi" w:hAnsiTheme="minorHAnsi" w:cstheme="minorHAnsi"/>
          <w:bdr w:val="none" w:sz="0" w:space="0" w:color="auto" w:frame="1"/>
        </w:rPr>
        <w:t xml:space="preserve">For FY 2022 planning, there </w:t>
      </w:r>
      <w:r w:rsidR="00257F46">
        <w:rPr>
          <w:rFonts w:asciiTheme="minorHAnsi" w:hAnsiTheme="minorHAnsi" w:cstheme="minorHAnsi"/>
          <w:bdr w:val="none" w:sz="0" w:space="0" w:color="auto" w:frame="1"/>
        </w:rPr>
        <w:t>will be</w:t>
      </w:r>
      <w:r w:rsidR="00257F46" w:rsidRPr="00F77DFB">
        <w:rPr>
          <w:rFonts w:asciiTheme="minorHAnsi" w:hAnsiTheme="minorHAnsi" w:cstheme="minorHAnsi"/>
          <w:bdr w:val="none" w:sz="0" w:space="0" w:color="auto" w:frame="1"/>
        </w:rPr>
        <w:t xml:space="preserve"> </w:t>
      </w:r>
      <w:r w:rsidRPr="00F77DFB">
        <w:rPr>
          <w:rFonts w:asciiTheme="minorHAnsi" w:hAnsiTheme="minorHAnsi" w:cstheme="minorHAnsi"/>
          <w:bdr w:val="none" w:sz="0" w:space="0" w:color="auto" w:frame="1"/>
        </w:rPr>
        <w:t>an increase in freshman</w:t>
      </w:r>
      <w:r w:rsidR="00257F46">
        <w:rPr>
          <w:rFonts w:asciiTheme="minorHAnsi" w:hAnsiTheme="minorHAnsi" w:cstheme="minorHAnsi"/>
          <w:bdr w:val="none" w:sz="0" w:space="0" w:color="auto" w:frame="1"/>
        </w:rPr>
        <w:t xml:space="preserve"> enrollment</w:t>
      </w:r>
      <w:r w:rsidRPr="00F77DFB">
        <w:rPr>
          <w:rFonts w:asciiTheme="minorHAnsi" w:hAnsiTheme="minorHAnsi" w:cstheme="minorHAnsi"/>
          <w:bdr w:val="none" w:sz="0" w:space="0" w:color="auto" w:frame="1"/>
        </w:rPr>
        <w:t xml:space="preserve"> but</w:t>
      </w:r>
      <w:r w:rsidR="00257F46">
        <w:rPr>
          <w:rFonts w:asciiTheme="minorHAnsi" w:hAnsiTheme="minorHAnsi" w:cstheme="minorHAnsi"/>
          <w:bdr w:val="none" w:sz="0" w:space="0" w:color="auto" w:frame="1"/>
        </w:rPr>
        <w:t>,</w:t>
      </w:r>
      <w:r w:rsidRPr="00F77DFB">
        <w:rPr>
          <w:rFonts w:asciiTheme="minorHAnsi" w:hAnsiTheme="minorHAnsi" w:cstheme="minorHAnsi"/>
          <w:bdr w:val="none" w:sz="0" w:space="0" w:color="auto" w:frame="1"/>
        </w:rPr>
        <w:t xml:space="preserve"> due to some large classes cycling through and graduating</w:t>
      </w:r>
      <w:r w:rsidR="00257F46">
        <w:rPr>
          <w:rFonts w:asciiTheme="minorHAnsi" w:hAnsiTheme="minorHAnsi" w:cstheme="minorHAnsi"/>
          <w:bdr w:val="none" w:sz="0" w:space="0" w:color="auto" w:frame="1"/>
        </w:rPr>
        <w:t>,</w:t>
      </w:r>
      <w:r w:rsidRPr="00F77DFB">
        <w:rPr>
          <w:rFonts w:asciiTheme="minorHAnsi" w:hAnsiTheme="minorHAnsi" w:cstheme="minorHAnsi"/>
          <w:bdr w:val="none" w:sz="0" w:space="0" w:color="auto" w:frame="1"/>
        </w:rPr>
        <w:t xml:space="preserve"> the overall student count is projected to be down about 125 students</w:t>
      </w:r>
      <w:r w:rsidR="00257F46">
        <w:rPr>
          <w:rFonts w:asciiTheme="minorHAnsi" w:hAnsiTheme="minorHAnsi" w:cstheme="minorHAnsi"/>
          <w:bdr w:val="none" w:sz="0" w:space="0" w:color="auto" w:frame="1"/>
        </w:rPr>
        <w:t xml:space="preserve"> </w:t>
      </w:r>
      <w:r w:rsidR="00257F46" w:rsidRPr="00F77DFB">
        <w:rPr>
          <w:rFonts w:asciiTheme="minorHAnsi" w:hAnsiTheme="minorHAnsi" w:cstheme="minorHAnsi"/>
          <w:bdr w:val="none" w:sz="0" w:space="0" w:color="auto" w:frame="1"/>
        </w:rPr>
        <w:t>total</w:t>
      </w:r>
      <w:r w:rsidRPr="00F77DFB">
        <w:rPr>
          <w:rFonts w:asciiTheme="minorHAnsi" w:hAnsiTheme="minorHAnsi" w:cstheme="minorHAnsi"/>
          <w:bdr w:val="none" w:sz="0" w:space="0" w:color="auto" w:frame="1"/>
        </w:rPr>
        <w:t xml:space="preserve">. There are slightly more out of state students projected as well. </w:t>
      </w:r>
      <w:r w:rsidR="00257F46">
        <w:rPr>
          <w:rFonts w:asciiTheme="minorHAnsi" w:hAnsiTheme="minorHAnsi" w:cstheme="minorHAnsi"/>
          <w:bdr w:val="none" w:sz="0" w:space="0" w:color="auto" w:frame="1"/>
        </w:rPr>
        <w:t>Also, t</w:t>
      </w:r>
      <w:r w:rsidRPr="00F77DFB">
        <w:rPr>
          <w:rFonts w:asciiTheme="minorHAnsi" w:hAnsiTheme="minorHAnsi" w:cstheme="minorHAnsi"/>
          <w:bdr w:val="none" w:sz="0" w:space="0" w:color="auto" w:frame="1"/>
        </w:rPr>
        <w:t>here might be a tuition increase of at least 1.3%</w:t>
      </w:r>
      <w:r w:rsidR="00257F46">
        <w:rPr>
          <w:rFonts w:asciiTheme="minorHAnsi" w:hAnsiTheme="minorHAnsi" w:cstheme="minorHAnsi"/>
          <w:bdr w:val="none" w:sz="0" w:space="0" w:color="auto" w:frame="1"/>
        </w:rPr>
        <w:t>,</w:t>
      </w:r>
      <w:r w:rsidRPr="00F77DFB">
        <w:rPr>
          <w:rFonts w:asciiTheme="minorHAnsi" w:hAnsiTheme="minorHAnsi" w:cstheme="minorHAnsi"/>
          <w:bdr w:val="none" w:sz="0" w:space="0" w:color="auto" w:frame="1"/>
        </w:rPr>
        <w:t xml:space="preserve"> which is the same as the cost of living</w:t>
      </w:r>
      <w:r w:rsidR="00257F46">
        <w:rPr>
          <w:rFonts w:asciiTheme="minorHAnsi" w:hAnsiTheme="minorHAnsi" w:cstheme="minorHAnsi"/>
          <w:bdr w:val="none" w:sz="0" w:space="0" w:color="auto" w:frame="1"/>
        </w:rPr>
        <w:t>,</w:t>
      </w:r>
      <w:r w:rsidRPr="00F77DFB">
        <w:rPr>
          <w:rFonts w:asciiTheme="minorHAnsi" w:hAnsiTheme="minorHAnsi" w:cstheme="minorHAnsi"/>
          <w:bdr w:val="none" w:sz="0" w:space="0" w:color="auto" w:frame="1"/>
        </w:rPr>
        <w:t xml:space="preserve"> and could go as high as 5%</w:t>
      </w:r>
      <w:r w:rsidR="00257F46">
        <w:rPr>
          <w:rFonts w:asciiTheme="minorHAnsi" w:hAnsiTheme="minorHAnsi" w:cstheme="minorHAnsi"/>
          <w:bdr w:val="none" w:sz="0" w:space="0" w:color="auto" w:frame="1"/>
        </w:rPr>
        <w:t>,</w:t>
      </w:r>
      <w:r w:rsidRPr="00F77DFB">
        <w:rPr>
          <w:rFonts w:asciiTheme="minorHAnsi" w:hAnsiTheme="minorHAnsi" w:cstheme="minorHAnsi"/>
          <w:bdr w:val="none" w:sz="0" w:space="0" w:color="auto" w:frame="1"/>
        </w:rPr>
        <w:t xml:space="preserve"> which is the maximum of what we can do without special approval. The tuition increase would apply to</w:t>
      </w:r>
      <w:r w:rsidR="00B92D42">
        <w:rPr>
          <w:rFonts w:asciiTheme="minorHAnsi" w:hAnsiTheme="minorHAnsi" w:cstheme="minorHAnsi"/>
          <w:bdr w:val="none" w:sz="0" w:space="0" w:color="auto" w:frame="1"/>
        </w:rPr>
        <w:t xml:space="preserve"> the cost of</w:t>
      </w:r>
      <w:r w:rsidRPr="00F77DFB">
        <w:rPr>
          <w:rFonts w:asciiTheme="minorHAnsi" w:hAnsiTheme="minorHAnsi" w:cstheme="minorHAnsi"/>
          <w:bdr w:val="none" w:sz="0" w:space="0" w:color="auto" w:frame="1"/>
        </w:rPr>
        <w:t xml:space="preserve"> inflation to hire </w:t>
      </w:r>
      <w:r w:rsidRPr="00F77DFB">
        <w:rPr>
          <w:rFonts w:asciiTheme="minorHAnsi" w:hAnsiTheme="minorHAnsi" w:cstheme="minorHAnsi"/>
          <w:bdr w:val="none" w:sz="0" w:space="0" w:color="auto" w:frame="1"/>
        </w:rPr>
        <w:lastRenderedPageBreak/>
        <w:t xml:space="preserve">3-5 faculty members. The next year’s budget appears to be balanced and S&amp;T is not looking at cuts. UM System is pushing </w:t>
      </w:r>
      <w:r w:rsidR="00B92D42">
        <w:rPr>
          <w:rFonts w:asciiTheme="minorHAnsi" w:hAnsiTheme="minorHAnsi" w:cstheme="minorHAnsi"/>
          <w:bdr w:val="none" w:sz="0" w:space="0" w:color="auto" w:frame="1"/>
        </w:rPr>
        <w:t>for us to</w:t>
      </w:r>
      <w:r w:rsidRPr="00F77DFB">
        <w:rPr>
          <w:rFonts w:asciiTheme="minorHAnsi" w:hAnsiTheme="minorHAnsi" w:cstheme="minorHAnsi"/>
          <w:bdr w:val="none" w:sz="0" w:space="0" w:color="auto" w:frame="1"/>
        </w:rPr>
        <w:t xml:space="preserve"> have a raise pool for faculty and staff. </w:t>
      </w:r>
    </w:p>
    <w:p w14:paraId="2A63E4CE" w14:textId="77777777" w:rsidR="008919E8" w:rsidRPr="00F77DFB" w:rsidRDefault="008919E8" w:rsidP="008919E8">
      <w:pPr>
        <w:pStyle w:val="NormalWeb"/>
        <w:spacing w:before="0" w:beforeAutospacing="0" w:after="0" w:afterAutospacing="0"/>
        <w:ind w:left="720"/>
        <w:contextualSpacing/>
        <w:rPr>
          <w:rFonts w:asciiTheme="minorHAnsi" w:hAnsiTheme="minorHAnsi" w:cstheme="minorHAnsi"/>
          <w:b/>
          <w:bCs/>
        </w:rPr>
      </w:pPr>
    </w:p>
    <w:p w14:paraId="42530749" w14:textId="33B84DB9" w:rsidR="00FF539F" w:rsidRPr="004C05CA" w:rsidRDefault="00FF539F" w:rsidP="00CE3A7E">
      <w:pPr>
        <w:pStyle w:val="NoSpacing"/>
        <w:numPr>
          <w:ilvl w:val="0"/>
          <w:numId w:val="3"/>
        </w:numPr>
        <w:contextualSpacing/>
        <w:rPr>
          <w:rFonts w:cstheme="minorHAnsi"/>
          <w:b/>
          <w:bCs/>
          <w:sz w:val="24"/>
          <w:szCs w:val="24"/>
        </w:rPr>
      </w:pPr>
      <w:bookmarkStart w:id="1" w:name="_Hlk66169839"/>
      <w:r w:rsidRPr="004C05CA">
        <w:rPr>
          <w:rFonts w:cstheme="minorHAnsi"/>
          <w:b/>
          <w:bCs/>
          <w:sz w:val="24"/>
          <w:szCs w:val="24"/>
        </w:rPr>
        <w:t>Information Technology</w:t>
      </w:r>
      <w:r w:rsidR="00FB2F32">
        <w:rPr>
          <w:rFonts w:cstheme="minorHAnsi"/>
          <w:b/>
          <w:bCs/>
          <w:sz w:val="24"/>
          <w:szCs w:val="24"/>
        </w:rPr>
        <w:t xml:space="preserve"> and Computing Committee</w:t>
      </w:r>
    </w:p>
    <w:p w14:paraId="704E4DF9" w14:textId="0712325C" w:rsidR="005A4FD7" w:rsidRPr="004C05CA" w:rsidRDefault="005A4FD7" w:rsidP="00D073DB">
      <w:pPr>
        <w:pStyle w:val="NoSpacing"/>
        <w:contextualSpacing/>
        <w:rPr>
          <w:rFonts w:cstheme="minorHAnsi"/>
          <w:b/>
          <w:bCs/>
          <w:sz w:val="24"/>
          <w:szCs w:val="24"/>
        </w:rPr>
      </w:pPr>
    </w:p>
    <w:p w14:paraId="352FED75" w14:textId="03F4AD18" w:rsidR="005914A9" w:rsidRPr="004C05CA" w:rsidRDefault="005914A9" w:rsidP="00005B0F">
      <w:pPr>
        <w:pStyle w:val="Default"/>
        <w:ind w:left="720"/>
        <w:contextualSpacing/>
        <w:rPr>
          <w:rFonts w:ascii="Calibri" w:hAnsi="Calibri" w:cs="Calibri"/>
        </w:rPr>
      </w:pPr>
      <w:r w:rsidRPr="004C05CA">
        <w:rPr>
          <w:rFonts w:ascii="Calibri" w:hAnsi="Calibri" w:cs="Calibri"/>
        </w:rPr>
        <w:t xml:space="preserve">John Singler presented on behalf of the Information Technology Computing Committee (ITCC). </w:t>
      </w:r>
      <w:r w:rsidR="00005B0F" w:rsidRPr="004C05CA">
        <w:rPr>
          <w:rFonts w:ascii="Calibri" w:hAnsi="Calibri" w:cs="Calibri"/>
        </w:rPr>
        <w:t>I</w:t>
      </w:r>
      <w:r w:rsidR="001342A5">
        <w:rPr>
          <w:rFonts w:ascii="Calibri" w:hAnsi="Calibri" w:cs="Calibri"/>
        </w:rPr>
        <w:t>nformation Technology (IT)</w:t>
      </w:r>
      <w:r w:rsidR="00005B0F" w:rsidRPr="004C05CA">
        <w:rPr>
          <w:rFonts w:ascii="Calibri" w:hAnsi="Calibri" w:cs="Calibri"/>
        </w:rPr>
        <w:t xml:space="preserve"> has a new IT blog that is </w:t>
      </w:r>
      <w:r w:rsidR="001639EE">
        <w:rPr>
          <w:rFonts w:ascii="Calibri" w:hAnsi="Calibri" w:cs="Calibri"/>
        </w:rPr>
        <w:t>live</w:t>
      </w:r>
      <w:r w:rsidR="001639EE" w:rsidRPr="004C05CA">
        <w:rPr>
          <w:rFonts w:ascii="Calibri" w:hAnsi="Calibri" w:cs="Calibri"/>
        </w:rPr>
        <w:t xml:space="preserve"> </w:t>
      </w:r>
      <w:r w:rsidR="00005B0F" w:rsidRPr="004C05CA">
        <w:rPr>
          <w:rFonts w:ascii="Calibri" w:hAnsi="Calibri" w:cs="Calibri"/>
        </w:rPr>
        <w:t xml:space="preserve">and is linked to the IT homepage. There is also a new monthly newsletter </w:t>
      </w:r>
      <w:r w:rsidR="001639EE">
        <w:rPr>
          <w:rFonts w:ascii="Calibri" w:hAnsi="Calibri" w:cs="Calibri"/>
        </w:rPr>
        <w:t>available</w:t>
      </w:r>
      <w:r w:rsidR="00005B0F" w:rsidRPr="004C05CA">
        <w:rPr>
          <w:rFonts w:ascii="Calibri" w:hAnsi="Calibri" w:cs="Calibri"/>
        </w:rPr>
        <w:t>. The blog and newsletter should help with communication</w:t>
      </w:r>
      <w:r w:rsidR="001639EE">
        <w:rPr>
          <w:rFonts w:ascii="Calibri" w:hAnsi="Calibri" w:cs="Calibri"/>
        </w:rPr>
        <w:t xml:space="preserve"> issues</w:t>
      </w:r>
      <w:r w:rsidR="00005B0F" w:rsidRPr="004C05CA">
        <w:rPr>
          <w:rFonts w:ascii="Calibri" w:hAnsi="Calibri" w:cs="Calibri"/>
        </w:rPr>
        <w:t xml:space="preserve">. </w:t>
      </w:r>
    </w:p>
    <w:p w14:paraId="0AB5762D" w14:textId="77777777" w:rsidR="005914A9" w:rsidRPr="004C05CA" w:rsidRDefault="005914A9" w:rsidP="005914A9">
      <w:pPr>
        <w:pStyle w:val="Default"/>
        <w:ind w:left="720"/>
        <w:contextualSpacing/>
        <w:rPr>
          <w:rFonts w:ascii="Calibri" w:hAnsi="Calibri" w:cs="Calibri"/>
        </w:rPr>
      </w:pPr>
    </w:p>
    <w:p w14:paraId="2460A030" w14:textId="5CA1238B" w:rsidR="004C05CA" w:rsidRPr="004C05CA" w:rsidRDefault="00005B0F" w:rsidP="005914A9">
      <w:pPr>
        <w:pStyle w:val="Default"/>
        <w:ind w:left="720"/>
        <w:contextualSpacing/>
        <w:rPr>
          <w:rFonts w:ascii="Calibri" w:hAnsi="Calibri" w:cs="Calibri"/>
        </w:rPr>
      </w:pPr>
      <w:r w:rsidRPr="004C05CA">
        <w:rPr>
          <w:rFonts w:ascii="Calibri" w:hAnsi="Calibri" w:cs="Calibri"/>
        </w:rPr>
        <w:t xml:space="preserve">IT </w:t>
      </w:r>
      <w:r w:rsidR="005914A9" w:rsidRPr="004C05CA">
        <w:rPr>
          <w:rFonts w:ascii="Calibri" w:hAnsi="Calibri" w:cs="Calibri"/>
        </w:rPr>
        <w:t xml:space="preserve">budget cuts </w:t>
      </w:r>
      <w:r w:rsidRPr="004C05CA">
        <w:rPr>
          <w:rFonts w:ascii="Calibri" w:hAnsi="Calibri" w:cs="Calibri"/>
        </w:rPr>
        <w:t>have been mentioned multiple times at FS meetings</w:t>
      </w:r>
      <w:r w:rsidR="001639EE">
        <w:rPr>
          <w:rFonts w:ascii="Calibri" w:hAnsi="Calibri" w:cs="Calibri"/>
        </w:rPr>
        <w:t>,</w:t>
      </w:r>
      <w:r w:rsidRPr="004C05CA">
        <w:rPr>
          <w:rFonts w:ascii="Calibri" w:hAnsi="Calibri" w:cs="Calibri"/>
        </w:rPr>
        <w:t xml:space="preserve"> and Cuba Plain will be attending the next ITCC meeting. If you have questions, </w:t>
      </w:r>
      <w:r w:rsidR="004C05CA" w:rsidRPr="004C05CA">
        <w:rPr>
          <w:rFonts w:ascii="Calibri" w:hAnsi="Calibri" w:cs="Calibri"/>
        </w:rPr>
        <w:t xml:space="preserve">please talk to your ITCC representative so they can be addressed. </w:t>
      </w:r>
    </w:p>
    <w:p w14:paraId="2FA623FC" w14:textId="77777777" w:rsidR="004C05CA" w:rsidRPr="004C05CA" w:rsidRDefault="004C05CA" w:rsidP="005914A9">
      <w:pPr>
        <w:pStyle w:val="Default"/>
        <w:ind w:left="720"/>
        <w:contextualSpacing/>
        <w:rPr>
          <w:rFonts w:ascii="Calibri" w:hAnsi="Calibri" w:cs="Calibri"/>
        </w:rPr>
      </w:pPr>
    </w:p>
    <w:p w14:paraId="69CE020B" w14:textId="5D0CA90C" w:rsidR="005914A9" w:rsidRDefault="004C05CA" w:rsidP="004C05CA">
      <w:pPr>
        <w:pStyle w:val="Default"/>
        <w:ind w:left="720"/>
        <w:contextualSpacing/>
        <w:rPr>
          <w:rFonts w:ascii="Calibri" w:hAnsi="Calibri" w:cs="Calibri"/>
          <w:color w:val="auto"/>
        </w:rPr>
      </w:pPr>
      <w:r w:rsidRPr="004C05CA">
        <w:rPr>
          <w:rFonts w:ascii="Calibri" w:hAnsi="Calibri" w:cs="Calibri"/>
        </w:rPr>
        <w:t xml:space="preserve">The permanent CIO should be announced soon. </w:t>
      </w:r>
    </w:p>
    <w:p w14:paraId="024B4377" w14:textId="7FD5AFD4" w:rsidR="0089162C" w:rsidRDefault="0089162C" w:rsidP="005914A9">
      <w:pPr>
        <w:pStyle w:val="Default"/>
        <w:ind w:left="720"/>
        <w:contextualSpacing/>
        <w:rPr>
          <w:rFonts w:ascii="Calibri" w:hAnsi="Calibri" w:cs="Calibri"/>
          <w:color w:val="auto"/>
        </w:rPr>
      </w:pPr>
    </w:p>
    <w:p w14:paraId="43C7482F" w14:textId="7454CEDF" w:rsidR="0089162C" w:rsidRPr="00A62ADB" w:rsidRDefault="0089162C" w:rsidP="0089162C">
      <w:pPr>
        <w:pStyle w:val="Default"/>
        <w:numPr>
          <w:ilvl w:val="0"/>
          <w:numId w:val="3"/>
        </w:numPr>
        <w:contextualSpacing/>
        <w:rPr>
          <w:rFonts w:ascii="Calibri" w:hAnsi="Calibri" w:cs="Calibri"/>
          <w:color w:val="auto"/>
        </w:rPr>
      </w:pPr>
      <w:r w:rsidRPr="00A62ADB">
        <w:rPr>
          <w:rFonts w:ascii="Calibri" w:hAnsi="Calibri" w:cs="Calibri"/>
          <w:color w:val="auto"/>
        </w:rPr>
        <w:t>Tenure Policy</w:t>
      </w:r>
    </w:p>
    <w:p w14:paraId="749127BC" w14:textId="7FAE58B2" w:rsidR="0089162C" w:rsidRPr="00A62ADB" w:rsidRDefault="0089162C" w:rsidP="0089162C">
      <w:pPr>
        <w:pStyle w:val="Default"/>
        <w:ind w:left="720"/>
        <w:contextualSpacing/>
        <w:rPr>
          <w:rFonts w:ascii="Calibri" w:hAnsi="Calibri" w:cs="Calibri"/>
          <w:color w:val="auto"/>
        </w:rPr>
      </w:pPr>
    </w:p>
    <w:p w14:paraId="29A4DACD" w14:textId="617E502B" w:rsidR="009F4D62" w:rsidRPr="0019249F" w:rsidRDefault="0089162C" w:rsidP="009F4D62">
      <w:pPr>
        <w:pStyle w:val="Default"/>
        <w:ind w:left="720"/>
        <w:contextualSpacing/>
        <w:rPr>
          <w:rFonts w:ascii="Calibri" w:hAnsi="Calibri" w:cs="Calibri"/>
        </w:rPr>
      </w:pPr>
      <w:r w:rsidRPr="00A62ADB">
        <w:rPr>
          <w:rFonts w:ascii="Calibri" w:hAnsi="Calibri" w:cs="Calibri"/>
          <w:color w:val="auto"/>
        </w:rPr>
        <w:t>Gerry Cohen presented on behalf of the Tenure Policy Committee</w:t>
      </w:r>
      <w:r w:rsidR="009F4D62" w:rsidRPr="00A62ADB">
        <w:rPr>
          <w:rFonts w:ascii="Calibri" w:hAnsi="Calibri" w:cs="Calibri"/>
          <w:color w:val="auto"/>
        </w:rPr>
        <w:t xml:space="preserve"> (TPC)</w:t>
      </w:r>
      <w:r w:rsidRPr="00A62ADB">
        <w:rPr>
          <w:rFonts w:ascii="Calibri" w:hAnsi="Calibri" w:cs="Calibri"/>
          <w:color w:val="auto"/>
        </w:rPr>
        <w:t xml:space="preserve">. </w:t>
      </w:r>
      <w:r w:rsidR="009F4D62" w:rsidRPr="00A62ADB">
        <w:rPr>
          <w:rFonts w:ascii="Calibri" w:hAnsi="Calibri" w:cs="Calibri"/>
        </w:rPr>
        <w:t>On Feb. 24, 2021</w:t>
      </w:r>
      <w:r w:rsidR="001639EE">
        <w:rPr>
          <w:rFonts w:ascii="Calibri" w:hAnsi="Calibri" w:cs="Calibri"/>
        </w:rPr>
        <w:t>,</w:t>
      </w:r>
      <w:r w:rsidR="009F4D62" w:rsidRPr="00A62ADB">
        <w:rPr>
          <w:rFonts w:ascii="Calibri" w:hAnsi="Calibri" w:cs="Calibri"/>
        </w:rPr>
        <w:t xml:space="preserve"> the following referral was made to the Tenure Policy Committee (via Steve</w:t>
      </w:r>
      <w:r w:rsidR="009F4D62" w:rsidRPr="0019249F">
        <w:rPr>
          <w:rFonts w:ascii="Calibri" w:hAnsi="Calibri" w:cs="Calibri"/>
        </w:rPr>
        <w:t xml:space="preserve"> Raper) by Interim Provost Steve Roberts:  </w:t>
      </w:r>
    </w:p>
    <w:p w14:paraId="346AB27B" w14:textId="77777777" w:rsidR="009F4D62" w:rsidRPr="009F4D62" w:rsidRDefault="009F4D62" w:rsidP="009F4D62">
      <w:pPr>
        <w:pStyle w:val="Default"/>
        <w:ind w:left="720"/>
        <w:contextualSpacing/>
        <w:rPr>
          <w:rFonts w:ascii="Calibri" w:hAnsi="Calibri" w:cs="Calibri"/>
        </w:rPr>
      </w:pPr>
      <w:r w:rsidRPr="009F4D62">
        <w:rPr>
          <w:rFonts w:ascii="Calibri" w:hAnsi="Calibri" w:cs="Calibri"/>
        </w:rPr>
        <w:t> </w:t>
      </w:r>
    </w:p>
    <w:p w14:paraId="7C4DE183" w14:textId="49119189" w:rsidR="009F4D62" w:rsidRPr="0019249F" w:rsidRDefault="009F4D62" w:rsidP="009F4D62">
      <w:pPr>
        <w:pStyle w:val="Default"/>
        <w:ind w:left="1440"/>
        <w:contextualSpacing/>
        <w:rPr>
          <w:rFonts w:ascii="Calibri" w:hAnsi="Calibri" w:cs="Calibri"/>
        </w:rPr>
      </w:pPr>
      <w:r w:rsidRPr="009F4D62">
        <w:rPr>
          <w:rFonts w:ascii="Calibri" w:hAnsi="Calibri" w:cs="Calibri"/>
        </w:rPr>
        <w:t>There remains concern among faculty and administrators that our process of committee evaluations of tenure and promotion cases may be flawed in that individual faculty reviewers may serve on each of the department, college, and university promotion and tenure committees. As such, the independence of review by department, college, and university committees cannot truly exist. Would the officers be willing to refer this concern to the Tenure Policy Committee for their consideration?</w:t>
      </w:r>
    </w:p>
    <w:p w14:paraId="2B7788D9" w14:textId="0C7061D6" w:rsidR="009F4D62" w:rsidRPr="0019249F" w:rsidRDefault="009F4D62" w:rsidP="009F4D62">
      <w:pPr>
        <w:pStyle w:val="Default"/>
        <w:contextualSpacing/>
        <w:rPr>
          <w:rFonts w:ascii="Calibri" w:hAnsi="Calibri" w:cs="Calibri"/>
        </w:rPr>
      </w:pPr>
      <w:r w:rsidRPr="0019249F">
        <w:rPr>
          <w:rFonts w:ascii="Calibri" w:hAnsi="Calibri" w:cs="Calibri"/>
        </w:rPr>
        <w:tab/>
      </w:r>
    </w:p>
    <w:p w14:paraId="40336561" w14:textId="2F027D46" w:rsidR="009F4D62" w:rsidRPr="0019249F" w:rsidRDefault="009F4D62" w:rsidP="009F4D62">
      <w:pPr>
        <w:pStyle w:val="Default"/>
        <w:ind w:left="720"/>
        <w:contextualSpacing/>
        <w:rPr>
          <w:rFonts w:ascii="Calibri" w:hAnsi="Calibri" w:cs="Calibri"/>
        </w:rPr>
      </w:pPr>
      <w:r w:rsidRPr="0019249F">
        <w:rPr>
          <w:rFonts w:ascii="Calibri" w:hAnsi="Calibri" w:cs="Calibri"/>
        </w:rPr>
        <w:t>The matter was considered via an email discussion among the TPC and a vote was taken. The item up for vote was “Do you favor restricting participation of individual faculty to just a single </w:t>
      </w:r>
      <w:r w:rsidRPr="009F4D62">
        <w:rPr>
          <w:rFonts w:ascii="Calibri" w:hAnsi="Calibri" w:cs="Calibri"/>
        </w:rPr>
        <w:t>p/t committee (department, college, or campus)?” </w:t>
      </w:r>
    </w:p>
    <w:p w14:paraId="611E1B0C" w14:textId="77777777" w:rsidR="009F4D62" w:rsidRPr="009F4D62" w:rsidRDefault="009F4D62" w:rsidP="009F4D62">
      <w:pPr>
        <w:pStyle w:val="Default"/>
        <w:ind w:left="720"/>
        <w:contextualSpacing/>
        <w:rPr>
          <w:rFonts w:ascii="Calibri" w:hAnsi="Calibri" w:cs="Calibri"/>
        </w:rPr>
      </w:pPr>
    </w:p>
    <w:p w14:paraId="0EC5229E" w14:textId="77777777" w:rsidR="009F4D62" w:rsidRPr="009F4D62" w:rsidRDefault="009F4D62" w:rsidP="009F4D62">
      <w:pPr>
        <w:pStyle w:val="Default"/>
        <w:ind w:firstLine="720"/>
        <w:contextualSpacing/>
        <w:rPr>
          <w:rFonts w:ascii="Calibri" w:hAnsi="Calibri" w:cs="Calibri"/>
        </w:rPr>
      </w:pPr>
      <w:r w:rsidRPr="009F4D62">
        <w:rPr>
          <w:rFonts w:ascii="Calibri" w:hAnsi="Calibri" w:cs="Calibri"/>
        </w:rPr>
        <w:t>The results of the voting were: </w:t>
      </w:r>
    </w:p>
    <w:p w14:paraId="3BCDBBD9" w14:textId="77777777" w:rsidR="009F4D62" w:rsidRPr="009F4D62" w:rsidRDefault="009F4D62" w:rsidP="009F4D62">
      <w:pPr>
        <w:pStyle w:val="Default"/>
        <w:ind w:firstLine="720"/>
        <w:contextualSpacing/>
        <w:rPr>
          <w:rFonts w:ascii="Calibri" w:hAnsi="Calibri" w:cs="Calibri"/>
        </w:rPr>
      </w:pPr>
      <w:r w:rsidRPr="009F4D62">
        <w:rPr>
          <w:rFonts w:ascii="Calibri" w:hAnsi="Calibri" w:cs="Calibri"/>
        </w:rPr>
        <w:t>YES: 4 </w:t>
      </w:r>
    </w:p>
    <w:p w14:paraId="5EAC535D" w14:textId="77777777" w:rsidR="009F4D62" w:rsidRPr="009F4D62" w:rsidRDefault="009F4D62" w:rsidP="009F4D62">
      <w:pPr>
        <w:pStyle w:val="Default"/>
        <w:ind w:firstLine="720"/>
        <w:contextualSpacing/>
        <w:rPr>
          <w:rFonts w:ascii="Calibri" w:hAnsi="Calibri" w:cs="Calibri"/>
        </w:rPr>
      </w:pPr>
      <w:r w:rsidRPr="009F4D62">
        <w:rPr>
          <w:rFonts w:ascii="Calibri" w:hAnsi="Calibri" w:cs="Calibri"/>
        </w:rPr>
        <w:t>NO: 13 </w:t>
      </w:r>
    </w:p>
    <w:p w14:paraId="14070755" w14:textId="1136C9ED" w:rsidR="009F4D62" w:rsidRPr="0019249F" w:rsidRDefault="009F4D62" w:rsidP="009F4D62">
      <w:pPr>
        <w:pStyle w:val="Default"/>
        <w:ind w:firstLine="720"/>
        <w:contextualSpacing/>
        <w:rPr>
          <w:rFonts w:ascii="Calibri" w:hAnsi="Calibri" w:cs="Calibri"/>
        </w:rPr>
      </w:pPr>
      <w:r w:rsidRPr="009F4D62">
        <w:rPr>
          <w:rFonts w:ascii="Calibri" w:hAnsi="Calibri" w:cs="Calibri"/>
        </w:rPr>
        <w:t>ABSTAIN: 1</w:t>
      </w:r>
    </w:p>
    <w:p w14:paraId="7DED329B" w14:textId="0FBB5647" w:rsidR="0019249F" w:rsidRPr="0019249F" w:rsidRDefault="0019249F" w:rsidP="009F4D62">
      <w:pPr>
        <w:pStyle w:val="Default"/>
        <w:ind w:firstLine="720"/>
        <w:contextualSpacing/>
        <w:rPr>
          <w:rFonts w:ascii="Calibri" w:hAnsi="Calibri" w:cs="Calibri"/>
        </w:rPr>
      </w:pPr>
    </w:p>
    <w:p w14:paraId="6A6D656D" w14:textId="4209211E" w:rsidR="0019249F" w:rsidRPr="0019249F" w:rsidRDefault="0019249F" w:rsidP="0019249F">
      <w:pPr>
        <w:shd w:val="clear" w:color="auto" w:fill="FFFFFF"/>
        <w:spacing w:after="0" w:line="240" w:lineRule="auto"/>
        <w:ind w:left="720"/>
        <w:textAlignment w:val="baseline"/>
        <w:rPr>
          <w:rFonts w:ascii="Calibri" w:eastAsia="Times New Roman" w:hAnsi="Calibri" w:cs="Calibri"/>
          <w:color w:val="000000"/>
          <w:sz w:val="24"/>
          <w:szCs w:val="24"/>
          <w:bdr w:val="none" w:sz="0" w:space="0" w:color="auto" w:frame="1"/>
        </w:rPr>
      </w:pPr>
      <w:r w:rsidRPr="0019249F">
        <w:rPr>
          <w:rFonts w:ascii="Calibri" w:eastAsia="Times New Roman" w:hAnsi="Calibri" w:cs="Calibri"/>
          <w:color w:val="000000"/>
          <w:sz w:val="24"/>
          <w:szCs w:val="24"/>
          <w:bdr w:val="none" w:sz="0" w:space="0" w:color="auto" w:frame="1"/>
        </w:rPr>
        <w:t xml:space="preserve">Two main objections were raised to restricting individual faculty participation </w:t>
      </w:r>
      <w:r w:rsidR="001639EE">
        <w:rPr>
          <w:rFonts w:ascii="Calibri" w:eastAsia="Times New Roman" w:hAnsi="Calibri" w:cs="Calibri"/>
          <w:color w:val="000000"/>
          <w:sz w:val="24"/>
          <w:szCs w:val="24"/>
          <w:bdr w:val="none" w:sz="0" w:space="0" w:color="auto" w:frame="1"/>
        </w:rPr>
        <w:t>to</w:t>
      </w:r>
      <w:r w:rsidR="001639EE" w:rsidRPr="0019249F">
        <w:rPr>
          <w:rFonts w:ascii="Calibri" w:eastAsia="Times New Roman" w:hAnsi="Calibri" w:cs="Calibri"/>
          <w:color w:val="000000"/>
          <w:sz w:val="24"/>
          <w:szCs w:val="24"/>
          <w:bdr w:val="none" w:sz="0" w:space="0" w:color="auto" w:frame="1"/>
        </w:rPr>
        <w:t xml:space="preserve"> </w:t>
      </w:r>
      <w:r w:rsidRPr="0019249F">
        <w:rPr>
          <w:rFonts w:ascii="Calibri" w:eastAsia="Times New Roman" w:hAnsi="Calibri" w:cs="Calibri"/>
          <w:color w:val="000000"/>
          <w:sz w:val="24"/>
          <w:szCs w:val="24"/>
          <w:bdr w:val="none" w:sz="0" w:space="0" w:color="auto" w:frame="1"/>
        </w:rPr>
        <w:t>just one p/t committee: </w:t>
      </w:r>
    </w:p>
    <w:p w14:paraId="01D9059B" w14:textId="77777777" w:rsidR="0019249F" w:rsidRPr="0019249F" w:rsidRDefault="0019249F" w:rsidP="0019249F">
      <w:pPr>
        <w:pStyle w:val="NoSpacing"/>
        <w:numPr>
          <w:ilvl w:val="0"/>
          <w:numId w:val="9"/>
        </w:numPr>
        <w:rPr>
          <w:rFonts w:ascii="Calibri" w:hAnsi="Calibri" w:cs="Calibri"/>
          <w:sz w:val="24"/>
          <w:szCs w:val="24"/>
        </w:rPr>
      </w:pPr>
      <w:r w:rsidRPr="0019249F">
        <w:rPr>
          <w:rFonts w:ascii="Calibri" w:hAnsi="Calibri" w:cs="Calibri"/>
          <w:sz w:val="24"/>
          <w:szCs w:val="24"/>
          <w:bdr w:val="none" w:sz="0" w:space="0" w:color="auto" w:frame="1"/>
        </w:rPr>
        <w:t>Not every department has three faculty at the full professor level to participate in the suggested new system (departmental/college/campus p/t committees). </w:t>
      </w:r>
    </w:p>
    <w:p w14:paraId="4C93E70F" w14:textId="77777777" w:rsidR="0019249F" w:rsidRPr="0019249F" w:rsidRDefault="0019249F" w:rsidP="0019249F">
      <w:pPr>
        <w:numPr>
          <w:ilvl w:val="0"/>
          <w:numId w:val="9"/>
        </w:num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rPr>
      </w:pPr>
      <w:r w:rsidRPr="0019249F">
        <w:rPr>
          <w:rFonts w:ascii="Calibri" w:eastAsia="Times New Roman" w:hAnsi="Calibri" w:cs="Calibri"/>
          <w:color w:val="000000"/>
          <w:sz w:val="24"/>
          <w:szCs w:val="24"/>
          <w:bdr w:val="none" w:sz="0" w:space="0" w:color="auto" w:frame="1"/>
        </w:rPr>
        <w:lastRenderedPageBreak/>
        <w:t>If there is controversy/complication in any given case, the departmental representative engaged in the case up to that point is the one best qualified to explain the situation to the committee at the next level. </w:t>
      </w:r>
    </w:p>
    <w:p w14:paraId="17E22A25" w14:textId="0D45DF4B" w:rsidR="0019249F" w:rsidRPr="0019249F" w:rsidRDefault="0019249F" w:rsidP="0019249F">
      <w:pPr>
        <w:shd w:val="clear" w:color="auto" w:fill="FFFFFF"/>
        <w:spacing w:beforeAutospacing="1" w:after="0" w:afterAutospacing="1" w:line="240" w:lineRule="auto"/>
        <w:ind w:left="720"/>
        <w:textAlignment w:val="baseline"/>
        <w:rPr>
          <w:rFonts w:eastAsia="Times New Roman" w:cstheme="minorHAnsi"/>
          <w:color w:val="000000"/>
          <w:sz w:val="24"/>
          <w:szCs w:val="24"/>
          <w:bdr w:val="none" w:sz="0" w:space="0" w:color="auto" w:frame="1"/>
        </w:rPr>
      </w:pPr>
      <w:r w:rsidRPr="0019249F">
        <w:rPr>
          <w:rFonts w:eastAsia="Times New Roman" w:cstheme="minorHAnsi"/>
          <w:color w:val="000000"/>
          <w:sz w:val="24"/>
          <w:szCs w:val="24"/>
          <w:bdr w:val="none" w:sz="0" w:space="0" w:color="auto" w:frame="1"/>
        </w:rPr>
        <w:t>Also, there would be considerable duplication in effort, as more than a single departmental representative would have to read many of the dossiers – an already time-consuming task.</w:t>
      </w:r>
    </w:p>
    <w:p w14:paraId="530AE060" w14:textId="77777777" w:rsidR="0019249F" w:rsidRPr="0019249F" w:rsidRDefault="0019249F" w:rsidP="0019249F">
      <w:pPr>
        <w:shd w:val="clear" w:color="auto" w:fill="FFFFFF"/>
        <w:spacing w:after="0" w:line="240" w:lineRule="auto"/>
        <w:textAlignment w:val="baseline"/>
        <w:rPr>
          <w:rFonts w:eastAsia="Times New Roman" w:cstheme="minorHAnsi"/>
          <w:color w:val="000000"/>
          <w:sz w:val="24"/>
          <w:szCs w:val="24"/>
          <w:bdr w:val="none" w:sz="0" w:space="0" w:color="auto" w:frame="1"/>
        </w:rPr>
      </w:pPr>
    </w:p>
    <w:p w14:paraId="634E9AEA" w14:textId="73484866" w:rsidR="0019249F" w:rsidRPr="0019249F" w:rsidRDefault="0019249F" w:rsidP="0019249F">
      <w:pPr>
        <w:shd w:val="clear" w:color="auto" w:fill="FFFFFF"/>
        <w:spacing w:after="0" w:line="240" w:lineRule="auto"/>
        <w:ind w:left="270"/>
        <w:textAlignment w:val="baseline"/>
        <w:rPr>
          <w:rFonts w:eastAsia="Times New Roman" w:cstheme="minorHAnsi"/>
          <w:color w:val="000000"/>
          <w:sz w:val="24"/>
          <w:szCs w:val="24"/>
          <w:bdr w:val="none" w:sz="0" w:space="0" w:color="auto" w:frame="1"/>
        </w:rPr>
      </w:pPr>
      <w:r w:rsidRPr="0019249F">
        <w:rPr>
          <w:rFonts w:eastAsia="Times New Roman" w:cstheme="minorHAnsi"/>
          <w:color w:val="000000"/>
          <w:sz w:val="24"/>
          <w:szCs w:val="24"/>
          <w:bdr w:val="none" w:sz="0" w:space="0" w:color="auto" w:frame="1"/>
        </w:rPr>
        <w:t>Importantly</w:t>
      </w:r>
      <w:r w:rsidR="001639EE">
        <w:rPr>
          <w:rFonts w:eastAsia="Times New Roman" w:cstheme="minorHAnsi"/>
          <w:color w:val="000000"/>
          <w:sz w:val="24"/>
          <w:szCs w:val="24"/>
          <w:bdr w:val="none" w:sz="0" w:space="0" w:color="auto" w:frame="1"/>
        </w:rPr>
        <w:t>,</w:t>
      </w:r>
      <w:r w:rsidRPr="0019249F">
        <w:rPr>
          <w:rFonts w:eastAsia="Times New Roman" w:cstheme="minorHAnsi"/>
          <w:color w:val="000000"/>
          <w:sz w:val="24"/>
          <w:szCs w:val="24"/>
          <w:bdr w:val="none" w:sz="0" w:space="0" w:color="auto" w:frame="1"/>
        </w:rPr>
        <w:t xml:space="preserve"> too, several members questioned the referral’s premise that the current composition of the P</w:t>
      </w:r>
      <w:r w:rsidR="001D778E">
        <w:rPr>
          <w:rFonts w:eastAsia="Times New Roman" w:cstheme="minorHAnsi"/>
          <w:color w:val="000000"/>
          <w:sz w:val="24"/>
          <w:szCs w:val="24"/>
          <w:bdr w:val="none" w:sz="0" w:space="0" w:color="auto" w:frame="1"/>
        </w:rPr>
        <w:t>/</w:t>
      </w:r>
      <w:r w:rsidRPr="0019249F">
        <w:rPr>
          <w:rFonts w:eastAsia="Times New Roman" w:cstheme="minorHAnsi"/>
          <w:color w:val="000000"/>
          <w:sz w:val="24"/>
          <w:szCs w:val="24"/>
          <w:bdr w:val="none" w:sz="0" w:space="0" w:color="auto" w:frame="1"/>
        </w:rPr>
        <w:t xml:space="preserve">T committees makes for an inherently unfair process. I </w:t>
      </w:r>
      <w:r>
        <w:rPr>
          <w:rFonts w:eastAsia="Times New Roman" w:cstheme="minorHAnsi"/>
          <w:color w:val="000000"/>
          <w:sz w:val="24"/>
          <w:szCs w:val="24"/>
          <w:bdr w:val="none" w:sz="0" w:space="0" w:color="auto" w:frame="1"/>
        </w:rPr>
        <w:t xml:space="preserve">(Gerry Cohen) </w:t>
      </w:r>
      <w:r w:rsidRPr="0019249F">
        <w:rPr>
          <w:rFonts w:eastAsia="Times New Roman" w:cstheme="minorHAnsi"/>
          <w:color w:val="000000"/>
          <w:sz w:val="24"/>
          <w:szCs w:val="24"/>
          <w:bdr w:val="none" w:sz="0" w:space="0" w:color="auto" w:frame="1"/>
        </w:rPr>
        <w:t xml:space="preserve">was among them; in my first message to the committee about our new task I concluded: </w:t>
      </w:r>
    </w:p>
    <w:p w14:paraId="5999ED41" w14:textId="77777777" w:rsidR="0019249F" w:rsidRPr="0019249F" w:rsidRDefault="0019249F" w:rsidP="0019249F">
      <w:pPr>
        <w:shd w:val="clear" w:color="auto" w:fill="FFFFFF"/>
        <w:spacing w:after="0" w:line="240" w:lineRule="auto"/>
        <w:textAlignment w:val="baseline"/>
        <w:rPr>
          <w:rFonts w:eastAsia="Times New Roman" w:cstheme="minorHAnsi"/>
          <w:color w:val="000000"/>
          <w:sz w:val="24"/>
          <w:szCs w:val="24"/>
          <w:bdr w:val="none" w:sz="0" w:space="0" w:color="auto" w:frame="1"/>
        </w:rPr>
      </w:pPr>
    </w:p>
    <w:p w14:paraId="012FC630" w14:textId="370E5C5A" w:rsidR="0019249F" w:rsidRPr="0019249F" w:rsidRDefault="0019249F" w:rsidP="00AC4CC7">
      <w:pPr>
        <w:shd w:val="clear" w:color="auto" w:fill="FFFFFF"/>
        <w:spacing w:after="0" w:line="240" w:lineRule="auto"/>
        <w:ind w:left="1440" w:hanging="720"/>
        <w:textAlignment w:val="baseline"/>
        <w:rPr>
          <w:rFonts w:eastAsia="Times New Roman" w:cstheme="minorHAnsi"/>
          <w:color w:val="000000"/>
          <w:sz w:val="24"/>
          <w:szCs w:val="24"/>
          <w:bdr w:val="none" w:sz="0" w:space="0" w:color="auto" w:frame="1"/>
        </w:rPr>
      </w:pPr>
      <w:r w:rsidRPr="0019249F">
        <w:rPr>
          <w:rFonts w:eastAsia="Times New Roman" w:cstheme="minorHAnsi"/>
          <w:color w:val="000000"/>
          <w:sz w:val="24"/>
          <w:szCs w:val="24"/>
          <w:bdr w:val="none" w:sz="0" w:space="0" w:color="auto" w:frame="1"/>
        </w:rPr>
        <w:t xml:space="preserve">     And might I defend the work of my colleagues on the Campus P/T Committee </w:t>
      </w:r>
    </w:p>
    <w:p w14:paraId="20D2BE4F" w14:textId="77777777" w:rsidR="0019249F" w:rsidRPr="0019249F" w:rsidRDefault="0019249F" w:rsidP="00AC4CC7">
      <w:pPr>
        <w:shd w:val="clear" w:color="auto" w:fill="FFFFFF"/>
        <w:spacing w:after="0" w:line="240" w:lineRule="auto"/>
        <w:ind w:left="1440" w:hanging="720"/>
        <w:textAlignment w:val="baseline"/>
        <w:rPr>
          <w:rFonts w:eastAsia="Times New Roman" w:cstheme="minorHAnsi"/>
          <w:color w:val="000000"/>
          <w:sz w:val="24"/>
          <w:szCs w:val="24"/>
          <w:bdr w:val="none" w:sz="0" w:space="0" w:color="auto" w:frame="1"/>
        </w:rPr>
      </w:pPr>
      <w:r w:rsidRPr="0019249F">
        <w:rPr>
          <w:rFonts w:eastAsia="Times New Roman" w:cstheme="minorHAnsi"/>
          <w:color w:val="000000"/>
          <w:sz w:val="24"/>
          <w:szCs w:val="24"/>
          <w:bdr w:val="none" w:sz="0" w:space="0" w:color="auto" w:frame="1"/>
        </w:rPr>
        <w:t xml:space="preserve">     over the years.  No system is perfect, but I have far greater confidence in the </w:t>
      </w:r>
    </w:p>
    <w:p w14:paraId="4FDBB03F" w14:textId="77777777" w:rsidR="0019249F" w:rsidRPr="0019249F" w:rsidRDefault="0019249F" w:rsidP="00AC4CC7">
      <w:pPr>
        <w:shd w:val="clear" w:color="auto" w:fill="FFFFFF"/>
        <w:spacing w:after="0" w:line="240" w:lineRule="auto"/>
        <w:ind w:left="1440" w:hanging="720"/>
        <w:textAlignment w:val="baseline"/>
        <w:rPr>
          <w:rFonts w:eastAsia="Times New Roman" w:cstheme="minorHAnsi"/>
          <w:color w:val="000000"/>
          <w:sz w:val="24"/>
          <w:szCs w:val="24"/>
          <w:bdr w:val="none" w:sz="0" w:space="0" w:color="auto" w:frame="1"/>
        </w:rPr>
      </w:pPr>
      <w:r w:rsidRPr="0019249F">
        <w:rPr>
          <w:rFonts w:eastAsia="Times New Roman" w:cstheme="minorHAnsi"/>
          <w:color w:val="000000"/>
          <w:sz w:val="24"/>
          <w:szCs w:val="24"/>
          <w:bdr w:val="none" w:sz="0" w:space="0" w:color="auto" w:frame="1"/>
        </w:rPr>
        <w:t xml:space="preserve">     striving for justice on the part of my colleagues on the college and campus p/t </w:t>
      </w:r>
    </w:p>
    <w:p w14:paraId="3A05342C" w14:textId="2F4A5F8F" w:rsidR="0019249F" w:rsidRPr="0019249F" w:rsidRDefault="0019249F" w:rsidP="00AC4CC7">
      <w:pPr>
        <w:shd w:val="clear" w:color="auto" w:fill="FFFFFF"/>
        <w:spacing w:after="0" w:line="240" w:lineRule="auto"/>
        <w:ind w:left="1440" w:hanging="720"/>
        <w:textAlignment w:val="baseline"/>
        <w:rPr>
          <w:rFonts w:eastAsia="Times New Roman" w:cstheme="minorHAnsi"/>
          <w:color w:val="000000"/>
          <w:sz w:val="24"/>
          <w:szCs w:val="24"/>
          <w:bdr w:val="none" w:sz="0" w:space="0" w:color="auto" w:frame="1"/>
        </w:rPr>
      </w:pPr>
      <w:r w:rsidRPr="0019249F">
        <w:rPr>
          <w:rFonts w:eastAsia="Times New Roman" w:cstheme="minorHAnsi"/>
          <w:color w:val="000000"/>
          <w:sz w:val="24"/>
          <w:szCs w:val="24"/>
          <w:bdr w:val="none" w:sz="0" w:space="0" w:color="auto" w:frame="1"/>
        </w:rPr>
        <w:t xml:space="preserve">     committees than is expressed in the referral </w:t>
      </w:r>
      <w:r w:rsidR="000C1F55" w:rsidRPr="0019249F">
        <w:rPr>
          <w:rFonts w:eastAsia="Times New Roman" w:cstheme="minorHAnsi"/>
          <w:color w:val="000000"/>
          <w:sz w:val="24"/>
          <w:szCs w:val="24"/>
          <w:bdr w:val="none" w:sz="0" w:space="0" w:color="auto" w:frame="1"/>
        </w:rPr>
        <w:t>we received</w:t>
      </w:r>
      <w:r w:rsidRPr="0019249F">
        <w:rPr>
          <w:rFonts w:eastAsia="Times New Roman" w:cstheme="minorHAnsi"/>
          <w:color w:val="000000"/>
          <w:sz w:val="24"/>
          <w:szCs w:val="24"/>
          <w:bdr w:val="none" w:sz="0" w:space="0" w:color="auto" w:frame="1"/>
        </w:rPr>
        <w:t xml:space="preserve">.  Most members of </w:t>
      </w:r>
    </w:p>
    <w:p w14:paraId="74AF3E85" w14:textId="77777777" w:rsidR="0019249F" w:rsidRPr="0019249F" w:rsidRDefault="0019249F" w:rsidP="00AC4CC7">
      <w:pPr>
        <w:shd w:val="clear" w:color="auto" w:fill="FFFFFF"/>
        <w:spacing w:after="0" w:line="240" w:lineRule="auto"/>
        <w:ind w:left="1440" w:hanging="720"/>
        <w:textAlignment w:val="baseline"/>
        <w:rPr>
          <w:rFonts w:eastAsia="Times New Roman" w:cstheme="minorHAnsi"/>
          <w:color w:val="000000"/>
          <w:sz w:val="24"/>
          <w:szCs w:val="24"/>
          <w:bdr w:val="none" w:sz="0" w:space="0" w:color="auto" w:frame="1"/>
        </w:rPr>
      </w:pPr>
      <w:r w:rsidRPr="0019249F">
        <w:rPr>
          <w:rFonts w:eastAsia="Times New Roman" w:cstheme="minorHAnsi"/>
          <w:color w:val="000000"/>
          <w:sz w:val="24"/>
          <w:szCs w:val="24"/>
          <w:bdr w:val="none" w:sz="0" w:space="0" w:color="auto" w:frame="1"/>
        </w:rPr>
        <w:t xml:space="preserve">     these committees are highly respected senior faculty, and my strong impression </w:t>
      </w:r>
    </w:p>
    <w:p w14:paraId="01FE598C" w14:textId="77777777" w:rsidR="0019249F" w:rsidRPr="0019249F" w:rsidRDefault="0019249F" w:rsidP="00AC4CC7">
      <w:pPr>
        <w:shd w:val="clear" w:color="auto" w:fill="FFFFFF"/>
        <w:spacing w:after="0" w:line="240" w:lineRule="auto"/>
        <w:ind w:left="1440" w:hanging="720"/>
        <w:textAlignment w:val="baseline"/>
        <w:rPr>
          <w:rFonts w:eastAsia="Times New Roman" w:cstheme="minorHAnsi"/>
          <w:color w:val="000000"/>
          <w:sz w:val="24"/>
          <w:szCs w:val="24"/>
          <w:bdr w:val="none" w:sz="0" w:space="0" w:color="auto" w:frame="1"/>
        </w:rPr>
      </w:pPr>
      <w:r w:rsidRPr="0019249F">
        <w:rPr>
          <w:rFonts w:eastAsia="Times New Roman" w:cstheme="minorHAnsi"/>
          <w:color w:val="000000"/>
          <w:sz w:val="24"/>
          <w:szCs w:val="24"/>
          <w:bdr w:val="none" w:sz="0" w:space="0" w:color="auto" w:frame="1"/>
        </w:rPr>
        <w:t xml:space="preserve">     is that all are aware of the great importance of our deliberations and </w:t>
      </w:r>
    </w:p>
    <w:p w14:paraId="15BE12A0" w14:textId="3CF9C6BB" w:rsidR="0019249F" w:rsidRPr="0019249F" w:rsidRDefault="0019249F" w:rsidP="00AC4CC7">
      <w:pPr>
        <w:shd w:val="clear" w:color="auto" w:fill="FFFFFF"/>
        <w:spacing w:after="0" w:line="240" w:lineRule="auto"/>
        <w:ind w:left="1440" w:hanging="720"/>
        <w:textAlignment w:val="baseline"/>
        <w:rPr>
          <w:rFonts w:eastAsia="Times New Roman" w:cstheme="minorHAnsi"/>
          <w:color w:val="000000"/>
          <w:sz w:val="24"/>
          <w:szCs w:val="24"/>
          <w:bdr w:val="none" w:sz="0" w:space="0" w:color="auto" w:frame="1"/>
        </w:rPr>
      </w:pPr>
      <w:r w:rsidRPr="0019249F">
        <w:rPr>
          <w:rFonts w:eastAsia="Times New Roman" w:cstheme="minorHAnsi"/>
          <w:color w:val="000000"/>
          <w:sz w:val="24"/>
          <w:szCs w:val="24"/>
          <w:bdr w:val="none" w:sz="0" w:space="0" w:color="auto" w:frame="1"/>
        </w:rPr>
        <w:t xml:space="preserve">     recommendations. I, for one, have been proud to serve with them.</w:t>
      </w:r>
    </w:p>
    <w:p w14:paraId="37DD3189" w14:textId="77777777" w:rsidR="0019249F" w:rsidRPr="0019249F" w:rsidRDefault="0019249F" w:rsidP="0019249F">
      <w:pPr>
        <w:shd w:val="clear" w:color="auto" w:fill="FFFFFF"/>
        <w:spacing w:after="0" w:line="240" w:lineRule="auto"/>
        <w:textAlignment w:val="baseline"/>
        <w:rPr>
          <w:rFonts w:eastAsia="Times New Roman" w:cstheme="minorHAnsi"/>
          <w:color w:val="000000"/>
          <w:sz w:val="24"/>
          <w:szCs w:val="24"/>
          <w:bdr w:val="none" w:sz="0" w:space="0" w:color="auto" w:frame="1"/>
        </w:rPr>
      </w:pPr>
    </w:p>
    <w:p w14:paraId="3BC22219" w14:textId="77777777" w:rsidR="0019249F" w:rsidRPr="0019249F" w:rsidRDefault="0019249F" w:rsidP="0019249F">
      <w:pPr>
        <w:shd w:val="clear" w:color="auto" w:fill="FFFFFF"/>
        <w:spacing w:after="0" w:line="240" w:lineRule="auto"/>
        <w:ind w:firstLine="270"/>
        <w:textAlignment w:val="baseline"/>
        <w:rPr>
          <w:rFonts w:eastAsia="Times New Roman" w:cstheme="minorHAnsi"/>
          <w:color w:val="000000"/>
          <w:sz w:val="24"/>
          <w:szCs w:val="24"/>
        </w:rPr>
      </w:pPr>
      <w:r w:rsidRPr="0019249F">
        <w:rPr>
          <w:rFonts w:eastAsia="Times New Roman" w:cstheme="minorHAnsi"/>
          <w:color w:val="000000"/>
          <w:sz w:val="24"/>
          <w:szCs w:val="24"/>
          <w:bdr w:val="none" w:sz="0" w:space="0" w:color="auto" w:frame="1"/>
        </w:rPr>
        <w:t>A senior member of the committee then added:   </w:t>
      </w:r>
      <w:r w:rsidRPr="0019249F">
        <w:rPr>
          <w:rFonts w:eastAsia="Times New Roman" w:cstheme="minorHAnsi"/>
          <w:color w:val="323130"/>
          <w:sz w:val="24"/>
          <w:szCs w:val="24"/>
          <w:bdr w:val="none" w:sz="0" w:space="0" w:color="auto" w:frame="1"/>
        </w:rPr>
        <w:t> </w:t>
      </w:r>
    </w:p>
    <w:p w14:paraId="21A2DDF1" w14:textId="77777777" w:rsidR="0019249F" w:rsidRPr="0019249F" w:rsidRDefault="0019249F" w:rsidP="0019249F">
      <w:pPr>
        <w:shd w:val="clear" w:color="auto" w:fill="FFFFFF"/>
        <w:spacing w:after="0" w:line="240" w:lineRule="auto"/>
        <w:textAlignment w:val="baseline"/>
        <w:rPr>
          <w:rFonts w:eastAsia="Times New Roman" w:cstheme="minorHAnsi"/>
          <w:color w:val="000000"/>
          <w:sz w:val="24"/>
          <w:szCs w:val="24"/>
        </w:rPr>
      </w:pPr>
      <w:r w:rsidRPr="0019249F">
        <w:rPr>
          <w:rFonts w:eastAsia="Times New Roman" w:cstheme="minorHAnsi"/>
          <w:color w:val="000000"/>
          <w:sz w:val="24"/>
          <w:szCs w:val="24"/>
        </w:rPr>
        <w:t> </w:t>
      </w:r>
    </w:p>
    <w:p w14:paraId="4B134371" w14:textId="0B2B9952" w:rsidR="00A50439" w:rsidRPr="0019249F" w:rsidRDefault="0019249F" w:rsidP="00AC4CC7">
      <w:pPr>
        <w:spacing w:after="0" w:line="240" w:lineRule="auto"/>
        <w:ind w:left="1440"/>
        <w:textAlignment w:val="baseline"/>
        <w:rPr>
          <w:rFonts w:ascii="Calibri" w:hAnsi="Calibri" w:cs="Calibri"/>
        </w:rPr>
      </w:pPr>
      <w:r w:rsidRPr="0019249F">
        <w:rPr>
          <w:rFonts w:eastAsia="Times New Roman" w:cstheme="minorHAnsi"/>
          <w:color w:val="323130"/>
          <w:sz w:val="24"/>
          <w:szCs w:val="24"/>
          <w:bdr w:val="none" w:sz="0" w:space="0" w:color="auto" w:frame="1"/>
        </w:rPr>
        <w:t>…</w:t>
      </w:r>
      <w:r w:rsidRPr="0019249F">
        <w:rPr>
          <w:rFonts w:eastAsia="Times New Roman" w:cstheme="minorHAnsi"/>
          <w:color w:val="000000"/>
          <w:sz w:val="24"/>
          <w:szCs w:val="24"/>
        </w:rPr>
        <w:t>I agree one hundred percent with your closing statement about the general quality, professionalism and honesty of faculty members who have served on P&amp;T committees at every level. ... I also think that the pragmatic logistics of designating multiple members from each department to serve at the various levels would prove to be untenable and, in the case of some smaller departments, impossible to fulfill. In my view, this issue is an attempt to solve a problem that is not in evidence and probably does not exist. So, if ‘there remain concerns among faculty and administrators’ about the practice of sole faculty members serving on the committees at every level, then I would like to know, precisely and specifically, with concrete examples, from these individuals exactly what problems have stemmed from this practice over real-world P&amp;T cycles in the past and the present. In other words, to consider this kind of major change to our P&amp;T practices, we should see real evidence of a serious problem and not just some abstract expression of concern. …</w:t>
      </w:r>
    </w:p>
    <w:bookmarkEnd w:id="1"/>
    <w:p w14:paraId="24B45152" w14:textId="77777777" w:rsidR="00581866" w:rsidRPr="0019249F" w:rsidRDefault="00581866" w:rsidP="00D073DB">
      <w:pPr>
        <w:pStyle w:val="Default"/>
        <w:ind w:left="720"/>
        <w:contextualSpacing/>
        <w:rPr>
          <w:rFonts w:ascii="Calibri" w:hAnsi="Calibri" w:cs="Calibri"/>
          <w:b/>
          <w:bCs/>
          <w:i/>
          <w:highlight w:val="yellow"/>
        </w:rPr>
      </w:pPr>
    </w:p>
    <w:p w14:paraId="4785108C" w14:textId="61F49AE5" w:rsidR="00043C16" w:rsidRPr="0019249F" w:rsidRDefault="00043C16" w:rsidP="00D073DB">
      <w:pPr>
        <w:pStyle w:val="NoSpacing"/>
        <w:contextualSpacing/>
        <w:rPr>
          <w:rFonts w:ascii="Calibri" w:hAnsi="Calibri" w:cs="Calibri"/>
          <w:b/>
          <w:sz w:val="24"/>
          <w:szCs w:val="24"/>
        </w:rPr>
      </w:pPr>
      <w:r w:rsidRPr="0019249F">
        <w:rPr>
          <w:rFonts w:ascii="Calibri" w:hAnsi="Calibri" w:cs="Calibri"/>
          <w:b/>
          <w:sz w:val="24"/>
          <w:szCs w:val="24"/>
        </w:rPr>
        <w:t>V</w:t>
      </w:r>
      <w:r w:rsidR="005C341F" w:rsidRPr="0019249F">
        <w:rPr>
          <w:rFonts w:ascii="Calibri" w:hAnsi="Calibri" w:cs="Calibri"/>
          <w:b/>
          <w:sz w:val="24"/>
          <w:szCs w:val="24"/>
        </w:rPr>
        <w:t>I</w:t>
      </w:r>
      <w:r w:rsidRPr="0019249F">
        <w:rPr>
          <w:rFonts w:ascii="Calibri" w:hAnsi="Calibri" w:cs="Calibri"/>
          <w:b/>
          <w:sz w:val="24"/>
          <w:szCs w:val="24"/>
        </w:rPr>
        <w:t>.</w:t>
      </w:r>
      <w:r w:rsidRPr="0019249F">
        <w:rPr>
          <w:rFonts w:ascii="Calibri" w:hAnsi="Calibri" w:cs="Calibri"/>
          <w:b/>
          <w:sz w:val="24"/>
          <w:szCs w:val="24"/>
        </w:rPr>
        <w:tab/>
        <w:t xml:space="preserve">New Business </w:t>
      </w:r>
    </w:p>
    <w:p w14:paraId="56D895C9" w14:textId="356DC04F" w:rsidR="002D7E43" w:rsidRPr="00561710" w:rsidRDefault="00031099" w:rsidP="00D073DB">
      <w:pPr>
        <w:pStyle w:val="NoSpacing"/>
        <w:contextualSpacing/>
        <w:rPr>
          <w:rFonts w:cstheme="minorHAnsi"/>
          <w:b/>
          <w:sz w:val="24"/>
          <w:szCs w:val="24"/>
        </w:rPr>
      </w:pPr>
      <w:r w:rsidRPr="00561710">
        <w:rPr>
          <w:rFonts w:cstheme="minorHAnsi"/>
          <w:b/>
          <w:sz w:val="24"/>
          <w:szCs w:val="24"/>
        </w:rPr>
        <w:tab/>
      </w:r>
    </w:p>
    <w:p w14:paraId="10CA99DE" w14:textId="4E6CE501" w:rsidR="00CC6AA6" w:rsidRPr="00561710" w:rsidRDefault="00202CFF" w:rsidP="00202CFF">
      <w:pPr>
        <w:pStyle w:val="NoSpacing"/>
        <w:contextualSpacing/>
        <w:rPr>
          <w:rFonts w:cstheme="minorHAnsi"/>
          <w:sz w:val="24"/>
          <w:szCs w:val="24"/>
        </w:rPr>
      </w:pPr>
      <w:r w:rsidRPr="00561710">
        <w:rPr>
          <w:rFonts w:cstheme="minorHAnsi"/>
          <w:sz w:val="24"/>
          <w:szCs w:val="24"/>
        </w:rPr>
        <w:tab/>
        <w:t xml:space="preserve">No new business. </w:t>
      </w:r>
    </w:p>
    <w:p w14:paraId="429A2A3C" w14:textId="77777777" w:rsidR="00202CFF" w:rsidRPr="00561710" w:rsidRDefault="00202CFF" w:rsidP="00202CFF">
      <w:pPr>
        <w:pStyle w:val="NoSpacing"/>
        <w:contextualSpacing/>
        <w:rPr>
          <w:rFonts w:cstheme="minorHAnsi"/>
          <w:sz w:val="24"/>
          <w:szCs w:val="24"/>
          <w:highlight w:val="yellow"/>
        </w:rPr>
      </w:pPr>
    </w:p>
    <w:p w14:paraId="477D81A9" w14:textId="36F0487A" w:rsidR="00A51A72" w:rsidRPr="00542000" w:rsidRDefault="003B0D1D" w:rsidP="00D073DB">
      <w:pPr>
        <w:pStyle w:val="NoSpacing"/>
        <w:contextualSpacing/>
        <w:rPr>
          <w:rFonts w:eastAsia="Times New Roman" w:cstheme="minorHAnsi"/>
          <w:b/>
          <w:sz w:val="24"/>
          <w:szCs w:val="24"/>
        </w:rPr>
      </w:pPr>
      <w:r>
        <w:rPr>
          <w:rFonts w:cstheme="minorHAnsi"/>
          <w:b/>
          <w:sz w:val="24"/>
          <w:szCs w:val="24"/>
        </w:rPr>
        <w:t>VII</w:t>
      </w:r>
      <w:r w:rsidR="00043C16" w:rsidRPr="00542000">
        <w:rPr>
          <w:rFonts w:cstheme="minorHAnsi"/>
          <w:b/>
          <w:sz w:val="24"/>
          <w:szCs w:val="24"/>
        </w:rPr>
        <w:t>.</w:t>
      </w:r>
      <w:r w:rsidR="00043C16" w:rsidRPr="00542000">
        <w:rPr>
          <w:rFonts w:cstheme="minorHAnsi"/>
          <w:b/>
          <w:sz w:val="24"/>
          <w:szCs w:val="24"/>
        </w:rPr>
        <w:tab/>
      </w:r>
      <w:r w:rsidR="00043C16" w:rsidRPr="00542000">
        <w:rPr>
          <w:rFonts w:eastAsia="Times New Roman" w:cstheme="minorHAnsi"/>
          <w:b/>
          <w:sz w:val="24"/>
          <w:szCs w:val="24"/>
        </w:rPr>
        <w:t xml:space="preserve">Adjourn </w:t>
      </w:r>
    </w:p>
    <w:p w14:paraId="34E40A16" w14:textId="77777777" w:rsidR="005A27C1" w:rsidRPr="00542000" w:rsidRDefault="005A27C1" w:rsidP="00D073DB">
      <w:pPr>
        <w:pStyle w:val="NoSpacing"/>
        <w:contextualSpacing/>
        <w:rPr>
          <w:rFonts w:cstheme="minorHAnsi"/>
          <w:b/>
          <w:sz w:val="24"/>
          <w:szCs w:val="24"/>
        </w:rPr>
      </w:pPr>
    </w:p>
    <w:p w14:paraId="2B63B1BB" w14:textId="102D57BF" w:rsidR="003C6254" w:rsidRPr="00542000" w:rsidRDefault="003C6254" w:rsidP="00D073DB">
      <w:pPr>
        <w:widowControl w:val="0"/>
        <w:tabs>
          <w:tab w:val="left" w:pos="2160"/>
        </w:tabs>
        <w:spacing w:after="0" w:line="240" w:lineRule="auto"/>
        <w:ind w:left="720"/>
        <w:contextualSpacing/>
        <w:rPr>
          <w:rFonts w:eastAsia="Times New Roman" w:cstheme="minorHAnsi"/>
          <w:sz w:val="24"/>
          <w:szCs w:val="24"/>
        </w:rPr>
      </w:pPr>
      <w:r w:rsidRPr="00542000">
        <w:rPr>
          <w:rFonts w:cstheme="minorHAnsi"/>
          <w:sz w:val="24"/>
          <w:szCs w:val="24"/>
        </w:rPr>
        <w:lastRenderedPageBreak/>
        <w:t xml:space="preserve">The meeting adjourned </w:t>
      </w:r>
      <w:r w:rsidR="00E66CB6" w:rsidRPr="00542000">
        <w:rPr>
          <w:rFonts w:cstheme="minorHAnsi"/>
          <w:sz w:val="24"/>
          <w:szCs w:val="24"/>
        </w:rPr>
        <w:t xml:space="preserve">at </w:t>
      </w:r>
      <w:r w:rsidR="00F973B9">
        <w:rPr>
          <w:rFonts w:cstheme="minorHAnsi"/>
          <w:sz w:val="24"/>
          <w:szCs w:val="24"/>
        </w:rPr>
        <w:t>2:48</w:t>
      </w:r>
      <w:r w:rsidR="00BE20DB" w:rsidRPr="00542000">
        <w:rPr>
          <w:rFonts w:cstheme="minorHAnsi"/>
          <w:sz w:val="24"/>
          <w:szCs w:val="24"/>
        </w:rPr>
        <w:t xml:space="preserve"> </w:t>
      </w:r>
      <w:r w:rsidR="00E66CB6" w:rsidRPr="00542000">
        <w:rPr>
          <w:rFonts w:cstheme="minorHAnsi"/>
          <w:sz w:val="24"/>
          <w:szCs w:val="24"/>
        </w:rPr>
        <w:t>P.M</w:t>
      </w:r>
      <w:r w:rsidR="001226C5" w:rsidRPr="00542000">
        <w:rPr>
          <w:rFonts w:cstheme="minorHAnsi"/>
          <w:sz w:val="24"/>
          <w:szCs w:val="24"/>
        </w:rPr>
        <w:t>.</w:t>
      </w:r>
    </w:p>
    <w:p w14:paraId="2AA60E34" w14:textId="77777777" w:rsidR="003C6254" w:rsidRPr="00542000" w:rsidRDefault="003C6254" w:rsidP="00D073DB">
      <w:pPr>
        <w:pStyle w:val="NoSpacing"/>
        <w:contextualSpacing/>
        <w:rPr>
          <w:rFonts w:cstheme="minorHAnsi"/>
          <w:sz w:val="24"/>
          <w:szCs w:val="24"/>
        </w:rPr>
      </w:pPr>
    </w:p>
    <w:p w14:paraId="3F7BAE5E" w14:textId="77777777" w:rsidR="003C6254" w:rsidRPr="00542000" w:rsidRDefault="003C6254" w:rsidP="00D073DB">
      <w:pPr>
        <w:pStyle w:val="NoSpacing"/>
        <w:ind w:left="720"/>
        <w:contextualSpacing/>
        <w:rPr>
          <w:rFonts w:cstheme="minorHAnsi"/>
          <w:sz w:val="24"/>
          <w:szCs w:val="24"/>
        </w:rPr>
      </w:pPr>
      <w:r w:rsidRPr="00542000">
        <w:rPr>
          <w:rFonts w:cstheme="minorHAnsi"/>
          <w:sz w:val="24"/>
          <w:szCs w:val="24"/>
        </w:rPr>
        <w:t>Respectfully submitted,</w:t>
      </w:r>
    </w:p>
    <w:p w14:paraId="06DD1EF3" w14:textId="1034F944" w:rsidR="003C6254" w:rsidRPr="00902D70" w:rsidRDefault="00C74FC7" w:rsidP="00D073DB">
      <w:pPr>
        <w:pStyle w:val="NoSpacing"/>
        <w:ind w:left="720"/>
        <w:contextualSpacing/>
        <w:rPr>
          <w:rFonts w:cstheme="minorHAnsi"/>
          <w:sz w:val="24"/>
          <w:szCs w:val="24"/>
        </w:rPr>
      </w:pPr>
      <w:r w:rsidRPr="00542000">
        <w:rPr>
          <w:rFonts w:cstheme="minorHAnsi"/>
          <w:sz w:val="24"/>
          <w:szCs w:val="24"/>
        </w:rPr>
        <w:t>K</w:t>
      </w:r>
      <w:r w:rsidR="00BE20DB" w:rsidRPr="00542000">
        <w:rPr>
          <w:rFonts w:cstheme="minorHAnsi"/>
          <w:sz w:val="24"/>
          <w:szCs w:val="24"/>
        </w:rPr>
        <w:t>C</w:t>
      </w:r>
      <w:r w:rsidR="00AA6EDB" w:rsidRPr="00542000">
        <w:rPr>
          <w:rFonts w:cstheme="minorHAnsi"/>
          <w:sz w:val="24"/>
          <w:szCs w:val="24"/>
        </w:rPr>
        <w:t xml:space="preserve"> Dolan</w:t>
      </w:r>
      <w:r w:rsidR="00F65021" w:rsidRPr="00542000">
        <w:rPr>
          <w:rFonts w:cstheme="minorHAnsi"/>
          <w:sz w:val="24"/>
          <w:szCs w:val="24"/>
        </w:rPr>
        <w:t xml:space="preserve">, </w:t>
      </w:r>
      <w:r w:rsidR="003C6254" w:rsidRPr="00542000">
        <w:rPr>
          <w:rFonts w:cstheme="minorHAnsi"/>
          <w:sz w:val="24"/>
          <w:szCs w:val="24"/>
        </w:rPr>
        <w:t>Secretary</w:t>
      </w:r>
    </w:p>
    <w:sectPr w:rsidR="003C6254" w:rsidRPr="00902D70" w:rsidSect="00E66C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30EA9" w14:textId="77777777" w:rsidR="000C1ED1" w:rsidRDefault="000C1ED1" w:rsidP="00E8740C">
      <w:pPr>
        <w:spacing w:after="0" w:line="240" w:lineRule="auto"/>
      </w:pPr>
      <w:r>
        <w:separator/>
      </w:r>
    </w:p>
  </w:endnote>
  <w:endnote w:type="continuationSeparator" w:id="0">
    <w:p w14:paraId="6FA01E22" w14:textId="77777777" w:rsidR="000C1ED1" w:rsidRDefault="000C1ED1" w:rsidP="00E8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Grande">
    <w:panose1 w:val="00000000000000000000"/>
    <w:charset w:val="00"/>
    <w:family w:val="swiss"/>
    <w:notTrueType/>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A5B5A" w14:textId="77777777" w:rsidR="00EE7737" w:rsidRDefault="00EE7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235725"/>
      <w:docPartObj>
        <w:docPartGallery w:val="Page Numbers (Bottom of Page)"/>
        <w:docPartUnique/>
      </w:docPartObj>
    </w:sdtPr>
    <w:sdtEndPr>
      <w:rPr>
        <w:noProof/>
      </w:rPr>
    </w:sdtEndPr>
    <w:sdtContent>
      <w:p w14:paraId="4346EEC6" w14:textId="620177F6" w:rsidR="006A402C" w:rsidRDefault="006A402C">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16946E43" w14:textId="77777777" w:rsidR="006A402C" w:rsidRDefault="006A4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9200D" w14:textId="77777777" w:rsidR="00EE7737" w:rsidRDefault="00EE7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29766" w14:textId="77777777" w:rsidR="000C1ED1" w:rsidRDefault="000C1ED1" w:rsidP="00E8740C">
      <w:pPr>
        <w:spacing w:after="0" w:line="240" w:lineRule="auto"/>
      </w:pPr>
      <w:r>
        <w:separator/>
      </w:r>
    </w:p>
  </w:footnote>
  <w:footnote w:type="continuationSeparator" w:id="0">
    <w:p w14:paraId="3A772B12" w14:textId="77777777" w:rsidR="000C1ED1" w:rsidRDefault="000C1ED1" w:rsidP="00E87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9BDB1" w14:textId="39B9FDD1" w:rsidR="00EE7737" w:rsidRDefault="00EE7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4B1B7" w14:textId="2F4B1750" w:rsidR="00EE7737" w:rsidRDefault="00EE7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59FB4" w14:textId="24E9D5C0" w:rsidR="00EE7737" w:rsidRDefault="00EE7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15B9"/>
    <w:multiLevelType w:val="hybridMultilevel"/>
    <w:tmpl w:val="3836E1DC"/>
    <w:lvl w:ilvl="0" w:tplc="C7B0352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0228EF"/>
    <w:multiLevelType w:val="hybridMultilevel"/>
    <w:tmpl w:val="35EA9898"/>
    <w:lvl w:ilvl="0" w:tplc="25AE09AA">
      <w:start w:val="1"/>
      <w:numFmt w:val="decimal"/>
      <w:lvlText w:val="%1."/>
      <w:lvlJc w:val="left"/>
      <w:pPr>
        <w:ind w:left="1080" w:hanging="360"/>
      </w:pPr>
      <w:rPr>
        <w:rFonts w:asciiTheme="minorHAnsi" w:hAnsi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0A3340"/>
    <w:multiLevelType w:val="hybridMultilevel"/>
    <w:tmpl w:val="9AB24A84"/>
    <w:lvl w:ilvl="0" w:tplc="25904C82">
      <w:start w:val="1"/>
      <w:numFmt w:val="bullet"/>
      <w:lvlText w:val="•"/>
      <w:lvlJc w:val="left"/>
      <w:pPr>
        <w:tabs>
          <w:tab w:val="num" w:pos="1080"/>
        </w:tabs>
        <w:ind w:left="1080" w:hanging="360"/>
      </w:pPr>
      <w:rPr>
        <w:rFonts w:ascii="Arial" w:hAnsi="Arial" w:hint="default"/>
      </w:rPr>
    </w:lvl>
    <w:lvl w:ilvl="1" w:tplc="775C9F5E">
      <w:numFmt w:val="bullet"/>
      <w:lvlText w:val="o"/>
      <w:lvlJc w:val="left"/>
      <w:pPr>
        <w:tabs>
          <w:tab w:val="num" w:pos="1800"/>
        </w:tabs>
        <w:ind w:left="1800" w:hanging="360"/>
      </w:pPr>
      <w:rPr>
        <w:rFonts w:ascii="Courier New" w:hAnsi="Courier New" w:hint="default"/>
      </w:rPr>
    </w:lvl>
    <w:lvl w:ilvl="2" w:tplc="47FAC98E" w:tentative="1">
      <w:start w:val="1"/>
      <w:numFmt w:val="bullet"/>
      <w:lvlText w:val="•"/>
      <w:lvlJc w:val="left"/>
      <w:pPr>
        <w:tabs>
          <w:tab w:val="num" w:pos="2520"/>
        </w:tabs>
        <w:ind w:left="2520" w:hanging="360"/>
      </w:pPr>
      <w:rPr>
        <w:rFonts w:ascii="Arial" w:hAnsi="Arial" w:hint="default"/>
      </w:rPr>
    </w:lvl>
    <w:lvl w:ilvl="3" w:tplc="E84AE3C8" w:tentative="1">
      <w:start w:val="1"/>
      <w:numFmt w:val="bullet"/>
      <w:lvlText w:val="•"/>
      <w:lvlJc w:val="left"/>
      <w:pPr>
        <w:tabs>
          <w:tab w:val="num" w:pos="3240"/>
        </w:tabs>
        <w:ind w:left="3240" w:hanging="360"/>
      </w:pPr>
      <w:rPr>
        <w:rFonts w:ascii="Arial" w:hAnsi="Arial" w:hint="default"/>
      </w:rPr>
    </w:lvl>
    <w:lvl w:ilvl="4" w:tplc="F416B304" w:tentative="1">
      <w:start w:val="1"/>
      <w:numFmt w:val="bullet"/>
      <w:lvlText w:val="•"/>
      <w:lvlJc w:val="left"/>
      <w:pPr>
        <w:tabs>
          <w:tab w:val="num" w:pos="3960"/>
        </w:tabs>
        <w:ind w:left="3960" w:hanging="360"/>
      </w:pPr>
      <w:rPr>
        <w:rFonts w:ascii="Arial" w:hAnsi="Arial" w:hint="default"/>
      </w:rPr>
    </w:lvl>
    <w:lvl w:ilvl="5" w:tplc="2C04D9E8" w:tentative="1">
      <w:start w:val="1"/>
      <w:numFmt w:val="bullet"/>
      <w:lvlText w:val="•"/>
      <w:lvlJc w:val="left"/>
      <w:pPr>
        <w:tabs>
          <w:tab w:val="num" w:pos="4680"/>
        </w:tabs>
        <w:ind w:left="4680" w:hanging="360"/>
      </w:pPr>
      <w:rPr>
        <w:rFonts w:ascii="Arial" w:hAnsi="Arial" w:hint="default"/>
      </w:rPr>
    </w:lvl>
    <w:lvl w:ilvl="6" w:tplc="25DAA9B0" w:tentative="1">
      <w:start w:val="1"/>
      <w:numFmt w:val="bullet"/>
      <w:lvlText w:val="•"/>
      <w:lvlJc w:val="left"/>
      <w:pPr>
        <w:tabs>
          <w:tab w:val="num" w:pos="5400"/>
        </w:tabs>
        <w:ind w:left="5400" w:hanging="360"/>
      </w:pPr>
      <w:rPr>
        <w:rFonts w:ascii="Arial" w:hAnsi="Arial" w:hint="default"/>
      </w:rPr>
    </w:lvl>
    <w:lvl w:ilvl="7" w:tplc="7454228A" w:tentative="1">
      <w:start w:val="1"/>
      <w:numFmt w:val="bullet"/>
      <w:lvlText w:val="•"/>
      <w:lvlJc w:val="left"/>
      <w:pPr>
        <w:tabs>
          <w:tab w:val="num" w:pos="6120"/>
        </w:tabs>
        <w:ind w:left="6120" w:hanging="360"/>
      </w:pPr>
      <w:rPr>
        <w:rFonts w:ascii="Arial" w:hAnsi="Arial" w:hint="default"/>
      </w:rPr>
    </w:lvl>
    <w:lvl w:ilvl="8" w:tplc="7AA699C8"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48122DA3"/>
    <w:multiLevelType w:val="hybridMultilevel"/>
    <w:tmpl w:val="0FF47FF6"/>
    <w:lvl w:ilvl="0" w:tplc="90323BC4">
      <w:start w:val="1"/>
      <w:numFmt w:val="decimal"/>
      <w:lvlText w:val="%1)"/>
      <w:lvlJc w:val="left"/>
      <w:pPr>
        <w:tabs>
          <w:tab w:val="num" w:pos="1080"/>
        </w:tabs>
        <w:ind w:left="1080" w:hanging="360"/>
      </w:pPr>
    </w:lvl>
    <w:lvl w:ilvl="1" w:tplc="424CD6A4" w:tentative="1">
      <w:start w:val="1"/>
      <w:numFmt w:val="decimal"/>
      <w:lvlText w:val="%2)"/>
      <w:lvlJc w:val="left"/>
      <w:pPr>
        <w:tabs>
          <w:tab w:val="num" w:pos="1800"/>
        </w:tabs>
        <w:ind w:left="1800" w:hanging="360"/>
      </w:pPr>
    </w:lvl>
    <w:lvl w:ilvl="2" w:tplc="013A4FD0" w:tentative="1">
      <w:start w:val="1"/>
      <w:numFmt w:val="decimal"/>
      <w:lvlText w:val="%3)"/>
      <w:lvlJc w:val="left"/>
      <w:pPr>
        <w:tabs>
          <w:tab w:val="num" w:pos="2520"/>
        </w:tabs>
        <w:ind w:left="2520" w:hanging="360"/>
      </w:pPr>
    </w:lvl>
    <w:lvl w:ilvl="3" w:tplc="2CEA831C" w:tentative="1">
      <w:start w:val="1"/>
      <w:numFmt w:val="decimal"/>
      <w:lvlText w:val="%4)"/>
      <w:lvlJc w:val="left"/>
      <w:pPr>
        <w:tabs>
          <w:tab w:val="num" w:pos="3240"/>
        </w:tabs>
        <w:ind w:left="3240" w:hanging="360"/>
      </w:pPr>
    </w:lvl>
    <w:lvl w:ilvl="4" w:tplc="40C2A352" w:tentative="1">
      <w:start w:val="1"/>
      <w:numFmt w:val="decimal"/>
      <w:lvlText w:val="%5)"/>
      <w:lvlJc w:val="left"/>
      <w:pPr>
        <w:tabs>
          <w:tab w:val="num" w:pos="3960"/>
        </w:tabs>
        <w:ind w:left="3960" w:hanging="360"/>
      </w:pPr>
    </w:lvl>
    <w:lvl w:ilvl="5" w:tplc="E932E15E" w:tentative="1">
      <w:start w:val="1"/>
      <w:numFmt w:val="decimal"/>
      <w:lvlText w:val="%6)"/>
      <w:lvlJc w:val="left"/>
      <w:pPr>
        <w:tabs>
          <w:tab w:val="num" w:pos="4680"/>
        </w:tabs>
        <w:ind w:left="4680" w:hanging="360"/>
      </w:pPr>
    </w:lvl>
    <w:lvl w:ilvl="6" w:tplc="722443A8" w:tentative="1">
      <w:start w:val="1"/>
      <w:numFmt w:val="decimal"/>
      <w:lvlText w:val="%7)"/>
      <w:lvlJc w:val="left"/>
      <w:pPr>
        <w:tabs>
          <w:tab w:val="num" w:pos="5400"/>
        </w:tabs>
        <w:ind w:left="5400" w:hanging="360"/>
      </w:pPr>
    </w:lvl>
    <w:lvl w:ilvl="7" w:tplc="066E0F02" w:tentative="1">
      <w:start w:val="1"/>
      <w:numFmt w:val="decimal"/>
      <w:lvlText w:val="%8)"/>
      <w:lvlJc w:val="left"/>
      <w:pPr>
        <w:tabs>
          <w:tab w:val="num" w:pos="6120"/>
        </w:tabs>
        <w:ind w:left="6120" w:hanging="360"/>
      </w:pPr>
    </w:lvl>
    <w:lvl w:ilvl="8" w:tplc="24BEDA42" w:tentative="1">
      <w:start w:val="1"/>
      <w:numFmt w:val="decimal"/>
      <w:lvlText w:val="%9)"/>
      <w:lvlJc w:val="left"/>
      <w:pPr>
        <w:tabs>
          <w:tab w:val="num" w:pos="6840"/>
        </w:tabs>
        <w:ind w:left="6840" w:hanging="360"/>
      </w:pPr>
    </w:lvl>
  </w:abstractNum>
  <w:abstractNum w:abstractNumId="4" w15:restartNumberingAfterBreak="0">
    <w:nsid w:val="4DCE2916"/>
    <w:multiLevelType w:val="hybridMultilevel"/>
    <w:tmpl w:val="9412E608"/>
    <w:lvl w:ilvl="0" w:tplc="7382D3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360D3"/>
    <w:multiLevelType w:val="hybridMultilevel"/>
    <w:tmpl w:val="CD8E46D8"/>
    <w:lvl w:ilvl="0" w:tplc="5900B9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1F3D6E"/>
    <w:multiLevelType w:val="multilevel"/>
    <w:tmpl w:val="D72AE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651179"/>
    <w:multiLevelType w:val="hybridMultilevel"/>
    <w:tmpl w:val="161EF846"/>
    <w:lvl w:ilvl="0" w:tplc="D25A682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663321"/>
    <w:multiLevelType w:val="hybridMultilevel"/>
    <w:tmpl w:val="525A96B0"/>
    <w:lvl w:ilvl="0" w:tplc="51021978">
      <w:start w:val="1"/>
      <w:numFmt w:val="bullet"/>
      <w:lvlText w:val="&gt;"/>
      <w:lvlJc w:val="left"/>
      <w:pPr>
        <w:tabs>
          <w:tab w:val="num" w:pos="720"/>
        </w:tabs>
        <w:ind w:left="720" w:hanging="360"/>
      </w:pPr>
      <w:rPr>
        <w:rFonts w:ascii="Lucida Grande" w:hAnsi="Lucida Grande" w:hint="default"/>
      </w:rPr>
    </w:lvl>
    <w:lvl w:ilvl="1" w:tplc="8A7A1606" w:tentative="1">
      <w:start w:val="1"/>
      <w:numFmt w:val="bullet"/>
      <w:lvlText w:val="&gt;"/>
      <w:lvlJc w:val="left"/>
      <w:pPr>
        <w:tabs>
          <w:tab w:val="num" w:pos="1440"/>
        </w:tabs>
        <w:ind w:left="1440" w:hanging="360"/>
      </w:pPr>
      <w:rPr>
        <w:rFonts w:ascii="Lucida Grande" w:hAnsi="Lucida Grande" w:hint="default"/>
      </w:rPr>
    </w:lvl>
    <w:lvl w:ilvl="2" w:tplc="5C06ACD4" w:tentative="1">
      <w:start w:val="1"/>
      <w:numFmt w:val="bullet"/>
      <w:lvlText w:val="&gt;"/>
      <w:lvlJc w:val="left"/>
      <w:pPr>
        <w:tabs>
          <w:tab w:val="num" w:pos="2160"/>
        </w:tabs>
        <w:ind w:left="2160" w:hanging="360"/>
      </w:pPr>
      <w:rPr>
        <w:rFonts w:ascii="Lucida Grande" w:hAnsi="Lucida Grande" w:hint="default"/>
      </w:rPr>
    </w:lvl>
    <w:lvl w:ilvl="3" w:tplc="BD504204" w:tentative="1">
      <w:start w:val="1"/>
      <w:numFmt w:val="bullet"/>
      <w:lvlText w:val="&gt;"/>
      <w:lvlJc w:val="left"/>
      <w:pPr>
        <w:tabs>
          <w:tab w:val="num" w:pos="2880"/>
        </w:tabs>
        <w:ind w:left="2880" w:hanging="360"/>
      </w:pPr>
      <w:rPr>
        <w:rFonts w:ascii="Lucida Grande" w:hAnsi="Lucida Grande" w:hint="default"/>
      </w:rPr>
    </w:lvl>
    <w:lvl w:ilvl="4" w:tplc="E69A4418" w:tentative="1">
      <w:start w:val="1"/>
      <w:numFmt w:val="bullet"/>
      <w:lvlText w:val="&gt;"/>
      <w:lvlJc w:val="left"/>
      <w:pPr>
        <w:tabs>
          <w:tab w:val="num" w:pos="3600"/>
        </w:tabs>
        <w:ind w:left="3600" w:hanging="360"/>
      </w:pPr>
      <w:rPr>
        <w:rFonts w:ascii="Lucida Grande" w:hAnsi="Lucida Grande" w:hint="default"/>
      </w:rPr>
    </w:lvl>
    <w:lvl w:ilvl="5" w:tplc="C0B225A4" w:tentative="1">
      <w:start w:val="1"/>
      <w:numFmt w:val="bullet"/>
      <w:lvlText w:val="&gt;"/>
      <w:lvlJc w:val="left"/>
      <w:pPr>
        <w:tabs>
          <w:tab w:val="num" w:pos="4320"/>
        </w:tabs>
        <w:ind w:left="4320" w:hanging="360"/>
      </w:pPr>
      <w:rPr>
        <w:rFonts w:ascii="Lucida Grande" w:hAnsi="Lucida Grande" w:hint="default"/>
      </w:rPr>
    </w:lvl>
    <w:lvl w:ilvl="6" w:tplc="509CC33A" w:tentative="1">
      <w:start w:val="1"/>
      <w:numFmt w:val="bullet"/>
      <w:lvlText w:val="&gt;"/>
      <w:lvlJc w:val="left"/>
      <w:pPr>
        <w:tabs>
          <w:tab w:val="num" w:pos="5040"/>
        </w:tabs>
        <w:ind w:left="5040" w:hanging="360"/>
      </w:pPr>
      <w:rPr>
        <w:rFonts w:ascii="Lucida Grande" w:hAnsi="Lucida Grande" w:hint="default"/>
      </w:rPr>
    </w:lvl>
    <w:lvl w:ilvl="7" w:tplc="26088996" w:tentative="1">
      <w:start w:val="1"/>
      <w:numFmt w:val="bullet"/>
      <w:lvlText w:val="&gt;"/>
      <w:lvlJc w:val="left"/>
      <w:pPr>
        <w:tabs>
          <w:tab w:val="num" w:pos="5760"/>
        </w:tabs>
        <w:ind w:left="5760" w:hanging="360"/>
      </w:pPr>
      <w:rPr>
        <w:rFonts w:ascii="Lucida Grande" w:hAnsi="Lucida Grande" w:hint="default"/>
      </w:rPr>
    </w:lvl>
    <w:lvl w:ilvl="8" w:tplc="DEF4C0E8" w:tentative="1">
      <w:start w:val="1"/>
      <w:numFmt w:val="bullet"/>
      <w:lvlText w:val="&gt;"/>
      <w:lvlJc w:val="left"/>
      <w:pPr>
        <w:tabs>
          <w:tab w:val="num" w:pos="6480"/>
        </w:tabs>
        <w:ind w:left="6480" w:hanging="360"/>
      </w:pPr>
      <w:rPr>
        <w:rFonts w:ascii="Lucida Grande" w:hAnsi="Lucida Grande" w:hint="default"/>
      </w:rPr>
    </w:lvl>
  </w:abstractNum>
  <w:num w:numId="1">
    <w:abstractNumId w:val="4"/>
  </w:num>
  <w:num w:numId="2">
    <w:abstractNumId w:val="7"/>
  </w:num>
  <w:num w:numId="3">
    <w:abstractNumId w:val="0"/>
  </w:num>
  <w:num w:numId="4">
    <w:abstractNumId w:val="2"/>
  </w:num>
  <w:num w:numId="5">
    <w:abstractNumId w:val="3"/>
  </w:num>
  <w:num w:numId="6">
    <w:abstractNumId w:val="5"/>
  </w:num>
  <w:num w:numId="7">
    <w:abstractNumId w:val="6"/>
  </w:num>
  <w:num w:numId="8">
    <w:abstractNumId w:val="8"/>
  </w:num>
  <w:num w:numId="9">
    <w:abstractNumId w:val="1"/>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DE8"/>
    <w:rsid w:val="00000EE5"/>
    <w:rsid w:val="0000145A"/>
    <w:rsid w:val="00005B0F"/>
    <w:rsid w:val="000131CE"/>
    <w:rsid w:val="00013E64"/>
    <w:rsid w:val="00014853"/>
    <w:rsid w:val="00020A22"/>
    <w:rsid w:val="00023AD9"/>
    <w:rsid w:val="000243C1"/>
    <w:rsid w:val="00024822"/>
    <w:rsid w:val="00027B76"/>
    <w:rsid w:val="0003080D"/>
    <w:rsid w:val="00031099"/>
    <w:rsid w:val="0003506D"/>
    <w:rsid w:val="000356A5"/>
    <w:rsid w:val="00036FAD"/>
    <w:rsid w:val="00040D3F"/>
    <w:rsid w:val="00042E2E"/>
    <w:rsid w:val="000430A6"/>
    <w:rsid w:val="00043C16"/>
    <w:rsid w:val="00045CB0"/>
    <w:rsid w:val="000464E9"/>
    <w:rsid w:val="00050EB5"/>
    <w:rsid w:val="00051043"/>
    <w:rsid w:val="000510C1"/>
    <w:rsid w:val="0005260F"/>
    <w:rsid w:val="00052A97"/>
    <w:rsid w:val="00052BB6"/>
    <w:rsid w:val="00053BA2"/>
    <w:rsid w:val="00055898"/>
    <w:rsid w:val="0005781E"/>
    <w:rsid w:val="00057978"/>
    <w:rsid w:val="000604B6"/>
    <w:rsid w:val="00062A26"/>
    <w:rsid w:val="00070B3D"/>
    <w:rsid w:val="00071283"/>
    <w:rsid w:val="00071727"/>
    <w:rsid w:val="00074A4D"/>
    <w:rsid w:val="00075615"/>
    <w:rsid w:val="00075B32"/>
    <w:rsid w:val="000769AF"/>
    <w:rsid w:val="0007724F"/>
    <w:rsid w:val="00080542"/>
    <w:rsid w:val="00082A36"/>
    <w:rsid w:val="00082C2F"/>
    <w:rsid w:val="00084790"/>
    <w:rsid w:val="000867CF"/>
    <w:rsid w:val="00087EB0"/>
    <w:rsid w:val="00093F99"/>
    <w:rsid w:val="00094EEE"/>
    <w:rsid w:val="00096C49"/>
    <w:rsid w:val="000974F9"/>
    <w:rsid w:val="000A47FE"/>
    <w:rsid w:val="000A5044"/>
    <w:rsid w:val="000A56AE"/>
    <w:rsid w:val="000A58C2"/>
    <w:rsid w:val="000A6952"/>
    <w:rsid w:val="000B359A"/>
    <w:rsid w:val="000B545C"/>
    <w:rsid w:val="000C0967"/>
    <w:rsid w:val="000C1ED1"/>
    <w:rsid w:val="000C1F55"/>
    <w:rsid w:val="000C30D2"/>
    <w:rsid w:val="000C3C76"/>
    <w:rsid w:val="000C5C81"/>
    <w:rsid w:val="000C79D4"/>
    <w:rsid w:val="000D1398"/>
    <w:rsid w:val="000D2925"/>
    <w:rsid w:val="000D3502"/>
    <w:rsid w:val="000D53ED"/>
    <w:rsid w:val="000E06D6"/>
    <w:rsid w:val="000E283B"/>
    <w:rsid w:val="000E3565"/>
    <w:rsid w:val="000E3AC1"/>
    <w:rsid w:val="000F07AA"/>
    <w:rsid w:val="000F4624"/>
    <w:rsid w:val="000F716E"/>
    <w:rsid w:val="000F7FE5"/>
    <w:rsid w:val="001003BF"/>
    <w:rsid w:val="00100B28"/>
    <w:rsid w:val="00102C83"/>
    <w:rsid w:val="00103B12"/>
    <w:rsid w:val="00111558"/>
    <w:rsid w:val="001226C5"/>
    <w:rsid w:val="00122E8E"/>
    <w:rsid w:val="0012656C"/>
    <w:rsid w:val="00126AE3"/>
    <w:rsid w:val="00127809"/>
    <w:rsid w:val="00127D14"/>
    <w:rsid w:val="00132206"/>
    <w:rsid w:val="0013266C"/>
    <w:rsid w:val="00132D9B"/>
    <w:rsid w:val="00133DFE"/>
    <w:rsid w:val="00134123"/>
    <w:rsid w:val="001342A5"/>
    <w:rsid w:val="001377DB"/>
    <w:rsid w:val="00144693"/>
    <w:rsid w:val="001467B2"/>
    <w:rsid w:val="00147318"/>
    <w:rsid w:val="0015068C"/>
    <w:rsid w:val="00152617"/>
    <w:rsid w:val="001550D1"/>
    <w:rsid w:val="00156B61"/>
    <w:rsid w:val="00157F80"/>
    <w:rsid w:val="001639EE"/>
    <w:rsid w:val="00165837"/>
    <w:rsid w:val="0016601D"/>
    <w:rsid w:val="001663D3"/>
    <w:rsid w:val="001727D9"/>
    <w:rsid w:val="0017351F"/>
    <w:rsid w:val="00175543"/>
    <w:rsid w:val="001761AB"/>
    <w:rsid w:val="00181395"/>
    <w:rsid w:val="00184865"/>
    <w:rsid w:val="001851C4"/>
    <w:rsid w:val="00185BB1"/>
    <w:rsid w:val="00185FCB"/>
    <w:rsid w:val="0018713E"/>
    <w:rsid w:val="0019043D"/>
    <w:rsid w:val="001909A6"/>
    <w:rsid w:val="0019249F"/>
    <w:rsid w:val="001970C2"/>
    <w:rsid w:val="001A375A"/>
    <w:rsid w:val="001A7242"/>
    <w:rsid w:val="001B021B"/>
    <w:rsid w:val="001B0B91"/>
    <w:rsid w:val="001B0D9B"/>
    <w:rsid w:val="001B1CE2"/>
    <w:rsid w:val="001B63AF"/>
    <w:rsid w:val="001B640E"/>
    <w:rsid w:val="001B77BA"/>
    <w:rsid w:val="001B7EF4"/>
    <w:rsid w:val="001C08DD"/>
    <w:rsid w:val="001C4D72"/>
    <w:rsid w:val="001C535E"/>
    <w:rsid w:val="001C7435"/>
    <w:rsid w:val="001D09D6"/>
    <w:rsid w:val="001D132D"/>
    <w:rsid w:val="001D1ED8"/>
    <w:rsid w:val="001D5FD5"/>
    <w:rsid w:val="001D6CDF"/>
    <w:rsid w:val="001D778E"/>
    <w:rsid w:val="001D7B19"/>
    <w:rsid w:val="001E014E"/>
    <w:rsid w:val="001E0A81"/>
    <w:rsid w:val="001E1569"/>
    <w:rsid w:val="001E5043"/>
    <w:rsid w:val="001E5422"/>
    <w:rsid w:val="001E7357"/>
    <w:rsid w:val="001F071F"/>
    <w:rsid w:val="001F085F"/>
    <w:rsid w:val="001F13F1"/>
    <w:rsid w:val="001F2ADE"/>
    <w:rsid w:val="001F2B9A"/>
    <w:rsid w:val="001F2C92"/>
    <w:rsid w:val="001F2E81"/>
    <w:rsid w:val="001F2EB0"/>
    <w:rsid w:val="001F6D95"/>
    <w:rsid w:val="00200BEB"/>
    <w:rsid w:val="00202499"/>
    <w:rsid w:val="00202CFF"/>
    <w:rsid w:val="00205F10"/>
    <w:rsid w:val="002113A9"/>
    <w:rsid w:val="00211E9C"/>
    <w:rsid w:val="00214021"/>
    <w:rsid w:val="00216555"/>
    <w:rsid w:val="0021683B"/>
    <w:rsid w:val="0022027A"/>
    <w:rsid w:val="00221454"/>
    <w:rsid w:val="00221805"/>
    <w:rsid w:val="002248CC"/>
    <w:rsid w:val="002255C3"/>
    <w:rsid w:val="0023087B"/>
    <w:rsid w:val="002308E9"/>
    <w:rsid w:val="00233216"/>
    <w:rsid w:val="002366AC"/>
    <w:rsid w:val="00240123"/>
    <w:rsid w:val="00241184"/>
    <w:rsid w:val="00241BFC"/>
    <w:rsid w:val="0024269B"/>
    <w:rsid w:val="00244DA0"/>
    <w:rsid w:val="002455A1"/>
    <w:rsid w:val="002457DE"/>
    <w:rsid w:val="00245B36"/>
    <w:rsid w:val="00247461"/>
    <w:rsid w:val="00251584"/>
    <w:rsid w:val="00255031"/>
    <w:rsid w:val="00256EF7"/>
    <w:rsid w:val="00257F46"/>
    <w:rsid w:val="00261C4F"/>
    <w:rsid w:val="00263935"/>
    <w:rsid w:val="002665AC"/>
    <w:rsid w:val="00266A1A"/>
    <w:rsid w:val="00266A33"/>
    <w:rsid w:val="00267822"/>
    <w:rsid w:val="002714BD"/>
    <w:rsid w:val="00276E4C"/>
    <w:rsid w:val="00283CFE"/>
    <w:rsid w:val="00284E06"/>
    <w:rsid w:val="00286F03"/>
    <w:rsid w:val="00287191"/>
    <w:rsid w:val="00290855"/>
    <w:rsid w:val="00290FF0"/>
    <w:rsid w:val="002943AD"/>
    <w:rsid w:val="002945AB"/>
    <w:rsid w:val="00295BB6"/>
    <w:rsid w:val="00296FD5"/>
    <w:rsid w:val="0029790F"/>
    <w:rsid w:val="002A386C"/>
    <w:rsid w:val="002A409C"/>
    <w:rsid w:val="002A419B"/>
    <w:rsid w:val="002A4B3D"/>
    <w:rsid w:val="002A54A8"/>
    <w:rsid w:val="002B1AD6"/>
    <w:rsid w:val="002B1D16"/>
    <w:rsid w:val="002B3B77"/>
    <w:rsid w:val="002B604F"/>
    <w:rsid w:val="002B79CD"/>
    <w:rsid w:val="002B7C85"/>
    <w:rsid w:val="002C0623"/>
    <w:rsid w:val="002C136B"/>
    <w:rsid w:val="002C4B70"/>
    <w:rsid w:val="002C5B1C"/>
    <w:rsid w:val="002C7620"/>
    <w:rsid w:val="002D5E17"/>
    <w:rsid w:val="002D6E95"/>
    <w:rsid w:val="002D7E43"/>
    <w:rsid w:val="002E0B9A"/>
    <w:rsid w:val="002E2575"/>
    <w:rsid w:val="002E34C8"/>
    <w:rsid w:val="002E381B"/>
    <w:rsid w:val="002F0490"/>
    <w:rsid w:val="002F4972"/>
    <w:rsid w:val="002F4DBB"/>
    <w:rsid w:val="002F772F"/>
    <w:rsid w:val="00305D10"/>
    <w:rsid w:val="0030618E"/>
    <w:rsid w:val="00313624"/>
    <w:rsid w:val="00317F07"/>
    <w:rsid w:val="00321043"/>
    <w:rsid w:val="00324F27"/>
    <w:rsid w:val="00326E44"/>
    <w:rsid w:val="003353C3"/>
    <w:rsid w:val="00336D1E"/>
    <w:rsid w:val="0033731B"/>
    <w:rsid w:val="003374C8"/>
    <w:rsid w:val="00337BC3"/>
    <w:rsid w:val="00341405"/>
    <w:rsid w:val="00347704"/>
    <w:rsid w:val="00350C2E"/>
    <w:rsid w:val="00351920"/>
    <w:rsid w:val="00353196"/>
    <w:rsid w:val="00353A99"/>
    <w:rsid w:val="003549AE"/>
    <w:rsid w:val="00354ACF"/>
    <w:rsid w:val="0035740A"/>
    <w:rsid w:val="0036243A"/>
    <w:rsid w:val="00363CED"/>
    <w:rsid w:val="0036497F"/>
    <w:rsid w:val="00367859"/>
    <w:rsid w:val="00367A64"/>
    <w:rsid w:val="003709F8"/>
    <w:rsid w:val="00371EFA"/>
    <w:rsid w:val="003750F3"/>
    <w:rsid w:val="00375EC9"/>
    <w:rsid w:val="00376091"/>
    <w:rsid w:val="00377EEB"/>
    <w:rsid w:val="00381FCF"/>
    <w:rsid w:val="00383D73"/>
    <w:rsid w:val="00385C83"/>
    <w:rsid w:val="00386DB2"/>
    <w:rsid w:val="003901CC"/>
    <w:rsid w:val="00390463"/>
    <w:rsid w:val="00390678"/>
    <w:rsid w:val="00391849"/>
    <w:rsid w:val="003949F4"/>
    <w:rsid w:val="003956DB"/>
    <w:rsid w:val="00395B73"/>
    <w:rsid w:val="00395EA2"/>
    <w:rsid w:val="003A1FEC"/>
    <w:rsid w:val="003A2827"/>
    <w:rsid w:val="003A3C23"/>
    <w:rsid w:val="003A4581"/>
    <w:rsid w:val="003A47E7"/>
    <w:rsid w:val="003A5C1A"/>
    <w:rsid w:val="003A6D3E"/>
    <w:rsid w:val="003B0D1D"/>
    <w:rsid w:val="003B460D"/>
    <w:rsid w:val="003C0380"/>
    <w:rsid w:val="003C080D"/>
    <w:rsid w:val="003C4969"/>
    <w:rsid w:val="003C4EDE"/>
    <w:rsid w:val="003C5232"/>
    <w:rsid w:val="003C6254"/>
    <w:rsid w:val="003C6419"/>
    <w:rsid w:val="003C662E"/>
    <w:rsid w:val="003C748F"/>
    <w:rsid w:val="003D153C"/>
    <w:rsid w:val="003D7434"/>
    <w:rsid w:val="003E0A3B"/>
    <w:rsid w:val="003E5778"/>
    <w:rsid w:val="003F1178"/>
    <w:rsid w:val="003F1982"/>
    <w:rsid w:val="003F2B60"/>
    <w:rsid w:val="003F399F"/>
    <w:rsid w:val="003F41A6"/>
    <w:rsid w:val="003F5D2C"/>
    <w:rsid w:val="0040465B"/>
    <w:rsid w:val="00404D7B"/>
    <w:rsid w:val="0041003B"/>
    <w:rsid w:val="00411469"/>
    <w:rsid w:val="0041266B"/>
    <w:rsid w:val="0041314C"/>
    <w:rsid w:val="004134C6"/>
    <w:rsid w:val="00414058"/>
    <w:rsid w:val="00424BCB"/>
    <w:rsid w:val="00425885"/>
    <w:rsid w:val="00430E24"/>
    <w:rsid w:val="00431D72"/>
    <w:rsid w:val="004326EA"/>
    <w:rsid w:val="0043354E"/>
    <w:rsid w:val="0043406F"/>
    <w:rsid w:val="004345F5"/>
    <w:rsid w:val="0043675D"/>
    <w:rsid w:val="00436F79"/>
    <w:rsid w:val="00437148"/>
    <w:rsid w:val="004404E3"/>
    <w:rsid w:val="00440B17"/>
    <w:rsid w:val="00441DC6"/>
    <w:rsid w:val="0044253F"/>
    <w:rsid w:val="00442706"/>
    <w:rsid w:val="0044353E"/>
    <w:rsid w:val="0044497A"/>
    <w:rsid w:val="00444C06"/>
    <w:rsid w:val="0044563E"/>
    <w:rsid w:val="00451925"/>
    <w:rsid w:val="00453330"/>
    <w:rsid w:val="004569A6"/>
    <w:rsid w:val="00460537"/>
    <w:rsid w:val="00460F32"/>
    <w:rsid w:val="00461EFD"/>
    <w:rsid w:val="004622E4"/>
    <w:rsid w:val="00462FCA"/>
    <w:rsid w:val="004640AE"/>
    <w:rsid w:val="0046509D"/>
    <w:rsid w:val="00470D22"/>
    <w:rsid w:val="004712C4"/>
    <w:rsid w:val="00471AC5"/>
    <w:rsid w:val="004721C1"/>
    <w:rsid w:val="00474F9C"/>
    <w:rsid w:val="004761B4"/>
    <w:rsid w:val="004767EC"/>
    <w:rsid w:val="0048293B"/>
    <w:rsid w:val="00482CA8"/>
    <w:rsid w:val="00484845"/>
    <w:rsid w:val="00484F25"/>
    <w:rsid w:val="00485F85"/>
    <w:rsid w:val="0048710B"/>
    <w:rsid w:val="0048772C"/>
    <w:rsid w:val="0049124C"/>
    <w:rsid w:val="00491A16"/>
    <w:rsid w:val="0049291E"/>
    <w:rsid w:val="004929C1"/>
    <w:rsid w:val="00492C11"/>
    <w:rsid w:val="004934AF"/>
    <w:rsid w:val="00493780"/>
    <w:rsid w:val="00493A49"/>
    <w:rsid w:val="00494D52"/>
    <w:rsid w:val="004969E3"/>
    <w:rsid w:val="00497ACB"/>
    <w:rsid w:val="004A14F0"/>
    <w:rsid w:val="004A2C11"/>
    <w:rsid w:val="004A4AA9"/>
    <w:rsid w:val="004B0709"/>
    <w:rsid w:val="004B335A"/>
    <w:rsid w:val="004B53FE"/>
    <w:rsid w:val="004B5B51"/>
    <w:rsid w:val="004B6352"/>
    <w:rsid w:val="004B65D1"/>
    <w:rsid w:val="004B6BDF"/>
    <w:rsid w:val="004C05CA"/>
    <w:rsid w:val="004C11DE"/>
    <w:rsid w:val="004C28DA"/>
    <w:rsid w:val="004C5698"/>
    <w:rsid w:val="004C63C1"/>
    <w:rsid w:val="004D4034"/>
    <w:rsid w:val="004D7FC2"/>
    <w:rsid w:val="004E0729"/>
    <w:rsid w:val="004E0CA3"/>
    <w:rsid w:val="004E3E47"/>
    <w:rsid w:val="004E4E1D"/>
    <w:rsid w:val="004E70DE"/>
    <w:rsid w:val="004F31CC"/>
    <w:rsid w:val="004F40C5"/>
    <w:rsid w:val="004F7191"/>
    <w:rsid w:val="00500A45"/>
    <w:rsid w:val="0050255A"/>
    <w:rsid w:val="00503212"/>
    <w:rsid w:val="00503CF7"/>
    <w:rsid w:val="00504D76"/>
    <w:rsid w:val="005052BC"/>
    <w:rsid w:val="00505E36"/>
    <w:rsid w:val="005104AE"/>
    <w:rsid w:val="005106F4"/>
    <w:rsid w:val="00514502"/>
    <w:rsid w:val="00515ABD"/>
    <w:rsid w:val="0051663E"/>
    <w:rsid w:val="00516DEC"/>
    <w:rsid w:val="0052293A"/>
    <w:rsid w:val="005240C1"/>
    <w:rsid w:val="005252A7"/>
    <w:rsid w:val="005275FD"/>
    <w:rsid w:val="00527AF8"/>
    <w:rsid w:val="0053436D"/>
    <w:rsid w:val="00535BA6"/>
    <w:rsid w:val="00535CA4"/>
    <w:rsid w:val="00540A5B"/>
    <w:rsid w:val="00542000"/>
    <w:rsid w:val="005429BB"/>
    <w:rsid w:val="00543FC7"/>
    <w:rsid w:val="00546F1E"/>
    <w:rsid w:val="00553FC1"/>
    <w:rsid w:val="00556250"/>
    <w:rsid w:val="00561710"/>
    <w:rsid w:val="00564DDF"/>
    <w:rsid w:val="00566D9E"/>
    <w:rsid w:val="00567E35"/>
    <w:rsid w:val="005716EA"/>
    <w:rsid w:val="00572A00"/>
    <w:rsid w:val="00574F82"/>
    <w:rsid w:val="0057609A"/>
    <w:rsid w:val="0057791A"/>
    <w:rsid w:val="00577CB5"/>
    <w:rsid w:val="00580685"/>
    <w:rsid w:val="00580AE9"/>
    <w:rsid w:val="00580C72"/>
    <w:rsid w:val="00581866"/>
    <w:rsid w:val="00582295"/>
    <w:rsid w:val="00583739"/>
    <w:rsid w:val="00583929"/>
    <w:rsid w:val="00584C03"/>
    <w:rsid w:val="00587374"/>
    <w:rsid w:val="00587503"/>
    <w:rsid w:val="00590A50"/>
    <w:rsid w:val="00591415"/>
    <w:rsid w:val="005914A9"/>
    <w:rsid w:val="005914DC"/>
    <w:rsid w:val="00591C74"/>
    <w:rsid w:val="00592D6D"/>
    <w:rsid w:val="0059347D"/>
    <w:rsid w:val="005A27C1"/>
    <w:rsid w:val="005A4FD7"/>
    <w:rsid w:val="005A54D1"/>
    <w:rsid w:val="005A565A"/>
    <w:rsid w:val="005A76A8"/>
    <w:rsid w:val="005A7A9E"/>
    <w:rsid w:val="005A7F77"/>
    <w:rsid w:val="005B0C09"/>
    <w:rsid w:val="005B2BDA"/>
    <w:rsid w:val="005B33A1"/>
    <w:rsid w:val="005B3576"/>
    <w:rsid w:val="005B66D2"/>
    <w:rsid w:val="005B6C81"/>
    <w:rsid w:val="005B796B"/>
    <w:rsid w:val="005B7C9C"/>
    <w:rsid w:val="005C096D"/>
    <w:rsid w:val="005C0BB9"/>
    <w:rsid w:val="005C1C1C"/>
    <w:rsid w:val="005C341F"/>
    <w:rsid w:val="005D0DF7"/>
    <w:rsid w:val="005D159C"/>
    <w:rsid w:val="005D4466"/>
    <w:rsid w:val="005D73B4"/>
    <w:rsid w:val="005E0884"/>
    <w:rsid w:val="005E184B"/>
    <w:rsid w:val="005E1A11"/>
    <w:rsid w:val="005E28E6"/>
    <w:rsid w:val="005E4017"/>
    <w:rsid w:val="005E506D"/>
    <w:rsid w:val="005E7FDB"/>
    <w:rsid w:val="005F0932"/>
    <w:rsid w:val="005F0938"/>
    <w:rsid w:val="005F1BFB"/>
    <w:rsid w:val="005F34F0"/>
    <w:rsid w:val="005F3537"/>
    <w:rsid w:val="005F520B"/>
    <w:rsid w:val="005F6311"/>
    <w:rsid w:val="00604326"/>
    <w:rsid w:val="00604B89"/>
    <w:rsid w:val="00606775"/>
    <w:rsid w:val="00606894"/>
    <w:rsid w:val="006071DD"/>
    <w:rsid w:val="006074CC"/>
    <w:rsid w:val="00607565"/>
    <w:rsid w:val="006107A4"/>
    <w:rsid w:val="00610CCE"/>
    <w:rsid w:val="00613301"/>
    <w:rsid w:val="006138AF"/>
    <w:rsid w:val="00613CC8"/>
    <w:rsid w:val="00614FE4"/>
    <w:rsid w:val="0061548E"/>
    <w:rsid w:val="006174BB"/>
    <w:rsid w:val="00620C5B"/>
    <w:rsid w:val="0062266C"/>
    <w:rsid w:val="0062288F"/>
    <w:rsid w:val="006252FA"/>
    <w:rsid w:val="0062582B"/>
    <w:rsid w:val="006273DB"/>
    <w:rsid w:val="00632124"/>
    <w:rsid w:val="00633E74"/>
    <w:rsid w:val="00634016"/>
    <w:rsid w:val="00635A5E"/>
    <w:rsid w:val="00636B77"/>
    <w:rsid w:val="00640DC8"/>
    <w:rsid w:val="00641D15"/>
    <w:rsid w:val="00641E13"/>
    <w:rsid w:val="0064356C"/>
    <w:rsid w:val="00644D2B"/>
    <w:rsid w:val="00645BF3"/>
    <w:rsid w:val="00646338"/>
    <w:rsid w:val="006542D3"/>
    <w:rsid w:val="006559B2"/>
    <w:rsid w:val="00656FB9"/>
    <w:rsid w:val="00657AB9"/>
    <w:rsid w:val="00662CB3"/>
    <w:rsid w:val="0066371E"/>
    <w:rsid w:val="00664D00"/>
    <w:rsid w:val="0066523F"/>
    <w:rsid w:val="006713BB"/>
    <w:rsid w:val="00672AA6"/>
    <w:rsid w:val="00672D5B"/>
    <w:rsid w:val="00673DC4"/>
    <w:rsid w:val="006749E5"/>
    <w:rsid w:val="00674A07"/>
    <w:rsid w:val="00675D71"/>
    <w:rsid w:val="0067655A"/>
    <w:rsid w:val="00676E66"/>
    <w:rsid w:val="00677524"/>
    <w:rsid w:val="0068058E"/>
    <w:rsid w:val="00681D7B"/>
    <w:rsid w:val="0068385C"/>
    <w:rsid w:val="00683F18"/>
    <w:rsid w:val="006847E1"/>
    <w:rsid w:val="00686120"/>
    <w:rsid w:val="006911F3"/>
    <w:rsid w:val="006914C4"/>
    <w:rsid w:val="00693C8F"/>
    <w:rsid w:val="0069461A"/>
    <w:rsid w:val="006A16E5"/>
    <w:rsid w:val="006A1ECE"/>
    <w:rsid w:val="006A271C"/>
    <w:rsid w:val="006A402C"/>
    <w:rsid w:val="006A5066"/>
    <w:rsid w:val="006A6973"/>
    <w:rsid w:val="006A6B8A"/>
    <w:rsid w:val="006B2723"/>
    <w:rsid w:val="006B5500"/>
    <w:rsid w:val="006B7891"/>
    <w:rsid w:val="006C0D79"/>
    <w:rsid w:val="006C269C"/>
    <w:rsid w:val="006C313B"/>
    <w:rsid w:val="006C3FD4"/>
    <w:rsid w:val="006C4185"/>
    <w:rsid w:val="006C4746"/>
    <w:rsid w:val="006C6825"/>
    <w:rsid w:val="006C68F2"/>
    <w:rsid w:val="006C7800"/>
    <w:rsid w:val="006D158C"/>
    <w:rsid w:val="006D1B44"/>
    <w:rsid w:val="006D279E"/>
    <w:rsid w:val="006D3DC6"/>
    <w:rsid w:val="006D5FD5"/>
    <w:rsid w:val="006D5FED"/>
    <w:rsid w:val="006D7536"/>
    <w:rsid w:val="006E2D13"/>
    <w:rsid w:val="006E3859"/>
    <w:rsid w:val="006E4FF9"/>
    <w:rsid w:val="006E5F8A"/>
    <w:rsid w:val="006E6275"/>
    <w:rsid w:val="006E7593"/>
    <w:rsid w:val="006F11B7"/>
    <w:rsid w:val="006F2118"/>
    <w:rsid w:val="006F3823"/>
    <w:rsid w:val="006F4126"/>
    <w:rsid w:val="00701E0B"/>
    <w:rsid w:val="007021EE"/>
    <w:rsid w:val="00703028"/>
    <w:rsid w:val="00703E6F"/>
    <w:rsid w:val="0070423F"/>
    <w:rsid w:val="007049F8"/>
    <w:rsid w:val="00705F99"/>
    <w:rsid w:val="00710678"/>
    <w:rsid w:val="00710B07"/>
    <w:rsid w:val="00711330"/>
    <w:rsid w:val="00711F01"/>
    <w:rsid w:val="00712171"/>
    <w:rsid w:val="00715FFC"/>
    <w:rsid w:val="007166B2"/>
    <w:rsid w:val="00720327"/>
    <w:rsid w:val="00720637"/>
    <w:rsid w:val="007217CC"/>
    <w:rsid w:val="007230CF"/>
    <w:rsid w:val="007234E6"/>
    <w:rsid w:val="0072393D"/>
    <w:rsid w:val="00723B7D"/>
    <w:rsid w:val="00726378"/>
    <w:rsid w:val="007317AA"/>
    <w:rsid w:val="007327AC"/>
    <w:rsid w:val="00735817"/>
    <w:rsid w:val="007358BA"/>
    <w:rsid w:val="0073780C"/>
    <w:rsid w:val="00740349"/>
    <w:rsid w:val="007414AF"/>
    <w:rsid w:val="007429A1"/>
    <w:rsid w:val="00742DF9"/>
    <w:rsid w:val="00743FEF"/>
    <w:rsid w:val="0074518E"/>
    <w:rsid w:val="0074570F"/>
    <w:rsid w:val="00746581"/>
    <w:rsid w:val="00746BD9"/>
    <w:rsid w:val="007508B7"/>
    <w:rsid w:val="00751944"/>
    <w:rsid w:val="00751D89"/>
    <w:rsid w:val="00751DA3"/>
    <w:rsid w:val="00752298"/>
    <w:rsid w:val="0075295A"/>
    <w:rsid w:val="00752ED7"/>
    <w:rsid w:val="00753453"/>
    <w:rsid w:val="00755540"/>
    <w:rsid w:val="007633BA"/>
    <w:rsid w:val="00767028"/>
    <w:rsid w:val="00772EB9"/>
    <w:rsid w:val="007733AF"/>
    <w:rsid w:val="0077439A"/>
    <w:rsid w:val="00775BC0"/>
    <w:rsid w:val="007808CF"/>
    <w:rsid w:val="0078095A"/>
    <w:rsid w:val="00784013"/>
    <w:rsid w:val="007864C0"/>
    <w:rsid w:val="00790486"/>
    <w:rsid w:val="00790AE4"/>
    <w:rsid w:val="007914F2"/>
    <w:rsid w:val="00792292"/>
    <w:rsid w:val="00792701"/>
    <w:rsid w:val="007939CB"/>
    <w:rsid w:val="00794B01"/>
    <w:rsid w:val="0079609D"/>
    <w:rsid w:val="007A24AB"/>
    <w:rsid w:val="007A2515"/>
    <w:rsid w:val="007A70DC"/>
    <w:rsid w:val="007A71A2"/>
    <w:rsid w:val="007A77F7"/>
    <w:rsid w:val="007A7DF9"/>
    <w:rsid w:val="007B06B4"/>
    <w:rsid w:val="007B11B5"/>
    <w:rsid w:val="007B335B"/>
    <w:rsid w:val="007B4552"/>
    <w:rsid w:val="007B50C2"/>
    <w:rsid w:val="007B5618"/>
    <w:rsid w:val="007B5B68"/>
    <w:rsid w:val="007B791C"/>
    <w:rsid w:val="007C0113"/>
    <w:rsid w:val="007C09B6"/>
    <w:rsid w:val="007C0B5A"/>
    <w:rsid w:val="007C2724"/>
    <w:rsid w:val="007C4505"/>
    <w:rsid w:val="007C4F97"/>
    <w:rsid w:val="007C61D5"/>
    <w:rsid w:val="007D0018"/>
    <w:rsid w:val="007D3D86"/>
    <w:rsid w:val="007D4E27"/>
    <w:rsid w:val="007D5A1E"/>
    <w:rsid w:val="007D731B"/>
    <w:rsid w:val="007E17CF"/>
    <w:rsid w:val="007E1EC7"/>
    <w:rsid w:val="007E2950"/>
    <w:rsid w:val="007E455C"/>
    <w:rsid w:val="007E4E3D"/>
    <w:rsid w:val="007F01D8"/>
    <w:rsid w:val="007F0661"/>
    <w:rsid w:val="007F0C1A"/>
    <w:rsid w:val="007F16E1"/>
    <w:rsid w:val="007F2426"/>
    <w:rsid w:val="007F3263"/>
    <w:rsid w:val="007F4376"/>
    <w:rsid w:val="007F5FB7"/>
    <w:rsid w:val="008001C4"/>
    <w:rsid w:val="00800397"/>
    <w:rsid w:val="00801E12"/>
    <w:rsid w:val="008020A8"/>
    <w:rsid w:val="00802AE5"/>
    <w:rsid w:val="00802BC3"/>
    <w:rsid w:val="00805415"/>
    <w:rsid w:val="0080753B"/>
    <w:rsid w:val="00814C60"/>
    <w:rsid w:val="00814CF3"/>
    <w:rsid w:val="0081573F"/>
    <w:rsid w:val="00815BB9"/>
    <w:rsid w:val="00816F39"/>
    <w:rsid w:val="008173AF"/>
    <w:rsid w:val="00821B1C"/>
    <w:rsid w:val="0082312E"/>
    <w:rsid w:val="00823836"/>
    <w:rsid w:val="00824F9F"/>
    <w:rsid w:val="00826DDC"/>
    <w:rsid w:val="00834CD3"/>
    <w:rsid w:val="00836BAA"/>
    <w:rsid w:val="0083704E"/>
    <w:rsid w:val="008406AD"/>
    <w:rsid w:val="00841865"/>
    <w:rsid w:val="00844C7B"/>
    <w:rsid w:val="00847774"/>
    <w:rsid w:val="0085014A"/>
    <w:rsid w:val="00855734"/>
    <w:rsid w:val="00855736"/>
    <w:rsid w:val="00855EFE"/>
    <w:rsid w:val="00855F56"/>
    <w:rsid w:val="00857339"/>
    <w:rsid w:val="00857E3D"/>
    <w:rsid w:val="00863C70"/>
    <w:rsid w:val="00872BBA"/>
    <w:rsid w:val="00873466"/>
    <w:rsid w:val="00874E1C"/>
    <w:rsid w:val="00874EF9"/>
    <w:rsid w:val="00875B15"/>
    <w:rsid w:val="00875DEE"/>
    <w:rsid w:val="00876DA8"/>
    <w:rsid w:val="00876E7F"/>
    <w:rsid w:val="008801FF"/>
    <w:rsid w:val="00883CD8"/>
    <w:rsid w:val="00885541"/>
    <w:rsid w:val="00886410"/>
    <w:rsid w:val="0089162C"/>
    <w:rsid w:val="008919E8"/>
    <w:rsid w:val="00894BCE"/>
    <w:rsid w:val="00894BF0"/>
    <w:rsid w:val="00897F0D"/>
    <w:rsid w:val="008A08CD"/>
    <w:rsid w:val="008A1B7E"/>
    <w:rsid w:val="008A49F3"/>
    <w:rsid w:val="008A5E09"/>
    <w:rsid w:val="008B021E"/>
    <w:rsid w:val="008B15C9"/>
    <w:rsid w:val="008B1BA4"/>
    <w:rsid w:val="008B2492"/>
    <w:rsid w:val="008B3AB8"/>
    <w:rsid w:val="008B5347"/>
    <w:rsid w:val="008B5EAF"/>
    <w:rsid w:val="008B67BC"/>
    <w:rsid w:val="008C0A8B"/>
    <w:rsid w:val="008C2889"/>
    <w:rsid w:val="008C2979"/>
    <w:rsid w:val="008C3ABE"/>
    <w:rsid w:val="008C4CB8"/>
    <w:rsid w:val="008D317F"/>
    <w:rsid w:val="008D703F"/>
    <w:rsid w:val="008D796B"/>
    <w:rsid w:val="008E23CF"/>
    <w:rsid w:val="008E38C3"/>
    <w:rsid w:val="008E5F64"/>
    <w:rsid w:val="008E63A2"/>
    <w:rsid w:val="008F003E"/>
    <w:rsid w:val="008F2464"/>
    <w:rsid w:val="008F4E9F"/>
    <w:rsid w:val="008F566F"/>
    <w:rsid w:val="008F6062"/>
    <w:rsid w:val="008F6E69"/>
    <w:rsid w:val="008F7685"/>
    <w:rsid w:val="008F777E"/>
    <w:rsid w:val="0090007E"/>
    <w:rsid w:val="009001C7"/>
    <w:rsid w:val="0090049F"/>
    <w:rsid w:val="00902397"/>
    <w:rsid w:val="00902D70"/>
    <w:rsid w:val="00906CF9"/>
    <w:rsid w:val="009071DA"/>
    <w:rsid w:val="00907552"/>
    <w:rsid w:val="00914101"/>
    <w:rsid w:val="00917470"/>
    <w:rsid w:val="00920E1B"/>
    <w:rsid w:val="00922674"/>
    <w:rsid w:val="0092390D"/>
    <w:rsid w:val="00923BCF"/>
    <w:rsid w:val="009243CF"/>
    <w:rsid w:val="00925026"/>
    <w:rsid w:val="009260C2"/>
    <w:rsid w:val="0092688C"/>
    <w:rsid w:val="00933609"/>
    <w:rsid w:val="00933CF6"/>
    <w:rsid w:val="009345BC"/>
    <w:rsid w:val="00934AA0"/>
    <w:rsid w:val="00934EF8"/>
    <w:rsid w:val="009368BD"/>
    <w:rsid w:val="00936DEC"/>
    <w:rsid w:val="00936F00"/>
    <w:rsid w:val="00942613"/>
    <w:rsid w:val="00942643"/>
    <w:rsid w:val="00944E40"/>
    <w:rsid w:val="0094569C"/>
    <w:rsid w:val="00946BD1"/>
    <w:rsid w:val="00950954"/>
    <w:rsid w:val="00951528"/>
    <w:rsid w:val="009516FD"/>
    <w:rsid w:val="00952017"/>
    <w:rsid w:val="0095433B"/>
    <w:rsid w:val="009562D1"/>
    <w:rsid w:val="0095631D"/>
    <w:rsid w:val="00957029"/>
    <w:rsid w:val="00961720"/>
    <w:rsid w:val="00964273"/>
    <w:rsid w:val="0096442B"/>
    <w:rsid w:val="009644D0"/>
    <w:rsid w:val="00965D98"/>
    <w:rsid w:val="00966734"/>
    <w:rsid w:val="00966BCC"/>
    <w:rsid w:val="00971EE0"/>
    <w:rsid w:val="00972A5B"/>
    <w:rsid w:val="00972FC2"/>
    <w:rsid w:val="0097454B"/>
    <w:rsid w:val="009747BF"/>
    <w:rsid w:val="009747F7"/>
    <w:rsid w:val="009814F3"/>
    <w:rsid w:val="00983A6A"/>
    <w:rsid w:val="00984081"/>
    <w:rsid w:val="00984477"/>
    <w:rsid w:val="0098524D"/>
    <w:rsid w:val="009924A3"/>
    <w:rsid w:val="009A003A"/>
    <w:rsid w:val="009A1FF1"/>
    <w:rsid w:val="009A29B2"/>
    <w:rsid w:val="009A48E3"/>
    <w:rsid w:val="009A5144"/>
    <w:rsid w:val="009A6898"/>
    <w:rsid w:val="009B1275"/>
    <w:rsid w:val="009B4381"/>
    <w:rsid w:val="009B7593"/>
    <w:rsid w:val="009B7C9C"/>
    <w:rsid w:val="009C0C88"/>
    <w:rsid w:val="009C2FBC"/>
    <w:rsid w:val="009C5C2B"/>
    <w:rsid w:val="009C7D46"/>
    <w:rsid w:val="009D1110"/>
    <w:rsid w:val="009D345E"/>
    <w:rsid w:val="009E3128"/>
    <w:rsid w:val="009F2B3A"/>
    <w:rsid w:val="009F419F"/>
    <w:rsid w:val="009F4D62"/>
    <w:rsid w:val="00A01FE5"/>
    <w:rsid w:val="00A037F6"/>
    <w:rsid w:val="00A03B77"/>
    <w:rsid w:val="00A04B9C"/>
    <w:rsid w:val="00A072C9"/>
    <w:rsid w:val="00A07A6C"/>
    <w:rsid w:val="00A125A0"/>
    <w:rsid w:val="00A12624"/>
    <w:rsid w:val="00A13B9E"/>
    <w:rsid w:val="00A1584D"/>
    <w:rsid w:val="00A179EF"/>
    <w:rsid w:val="00A20BDA"/>
    <w:rsid w:val="00A212D3"/>
    <w:rsid w:val="00A21D1D"/>
    <w:rsid w:val="00A24207"/>
    <w:rsid w:val="00A24885"/>
    <w:rsid w:val="00A24D3B"/>
    <w:rsid w:val="00A259F5"/>
    <w:rsid w:val="00A274EB"/>
    <w:rsid w:val="00A33F60"/>
    <w:rsid w:val="00A3401E"/>
    <w:rsid w:val="00A342D4"/>
    <w:rsid w:val="00A34D56"/>
    <w:rsid w:val="00A36A2C"/>
    <w:rsid w:val="00A36C08"/>
    <w:rsid w:val="00A37F17"/>
    <w:rsid w:val="00A42101"/>
    <w:rsid w:val="00A42A49"/>
    <w:rsid w:val="00A4342D"/>
    <w:rsid w:val="00A43634"/>
    <w:rsid w:val="00A45C38"/>
    <w:rsid w:val="00A46A15"/>
    <w:rsid w:val="00A47814"/>
    <w:rsid w:val="00A50120"/>
    <w:rsid w:val="00A503A8"/>
    <w:rsid w:val="00A50439"/>
    <w:rsid w:val="00A5048A"/>
    <w:rsid w:val="00A5145D"/>
    <w:rsid w:val="00A51A72"/>
    <w:rsid w:val="00A52120"/>
    <w:rsid w:val="00A52E57"/>
    <w:rsid w:val="00A53E4C"/>
    <w:rsid w:val="00A57C62"/>
    <w:rsid w:val="00A601FE"/>
    <w:rsid w:val="00A6061B"/>
    <w:rsid w:val="00A62924"/>
    <w:rsid w:val="00A62ADB"/>
    <w:rsid w:val="00A62B99"/>
    <w:rsid w:val="00A64861"/>
    <w:rsid w:val="00A65754"/>
    <w:rsid w:val="00A70812"/>
    <w:rsid w:val="00A714A5"/>
    <w:rsid w:val="00A718CE"/>
    <w:rsid w:val="00A7480B"/>
    <w:rsid w:val="00A81517"/>
    <w:rsid w:val="00A839F4"/>
    <w:rsid w:val="00A84EA8"/>
    <w:rsid w:val="00A84FBE"/>
    <w:rsid w:val="00A8701A"/>
    <w:rsid w:val="00A871EA"/>
    <w:rsid w:val="00A90E28"/>
    <w:rsid w:val="00A91814"/>
    <w:rsid w:val="00A926E6"/>
    <w:rsid w:val="00A929F2"/>
    <w:rsid w:val="00A93DCB"/>
    <w:rsid w:val="00A940D1"/>
    <w:rsid w:val="00A94983"/>
    <w:rsid w:val="00A96264"/>
    <w:rsid w:val="00A962A1"/>
    <w:rsid w:val="00A96B02"/>
    <w:rsid w:val="00AA47A9"/>
    <w:rsid w:val="00AA6EDB"/>
    <w:rsid w:val="00AA72A4"/>
    <w:rsid w:val="00AB2066"/>
    <w:rsid w:val="00AB22E4"/>
    <w:rsid w:val="00AB2EF2"/>
    <w:rsid w:val="00AB3705"/>
    <w:rsid w:val="00AB44CB"/>
    <w:rsid w:val="00AC1B02"/>
    <w:rsid w:val="00AC2A8C"/>
    <w:rsid w:val="00AC420E"/>
    <w:rsid w:val="00AC4CC7"/>
    <w:rsid w:val="00AC5DF3"/>
    <w:rsid w:val="00AC681E"/>
    <w:rsid w:val="00AD0C71"/>
    <w:rsid w:val="00AD3E08"/>
    <w:rsid w:val="00AD43DD"/>
    <w:rsid w:val="00AD46B7"/>
    <w:rsid w:val="00AD49FF"/>
    <w:rsid w:val="00AD597D"/>
    <w:rsid w:val="00AE1358"/>
    <w:rsid w:val="00AE1EBB"/>
    <w:rsid w:val="00AE1FF8"/>
    <w:rsid w:val="00AE327E"/>
    <w:rsid w:val="00AE3756"/>
    <w:rsid w:val="00AE3F3A"/>
    <w:rsid w:val="00AE7780"/>
    <w:rsid w:val="00AF676B"/>
    <w:rsid w:val="00B003D2"/>
    <w:rsid w:val="00B032EC"/>
    <w:rsid w:val="00B037F0"/>
    <w:rsid w:val="00B053BB"/>
    <w:rsid w:val="00B126D1"/>
    <w:rsid w:val="00B14D59"/>
    <w:rsid w:val="00B1520A"/>
    <w:rsid w:val="00B17C3E"/>
    <w:rsid w:val="00B20A66"/>
    <w:rsid w:val="00B21EF4"/>
    <w:rsid w:val="00B24BC9"/>
    <w:rsid w:val="00B26010"/>
    <w:rsid w:val="00B26442"/>
    <w:rsid w:val="00B31C3B"/>
    <w:rsid w:val="00B3349A"/>
    <w:rsid w:val="00B33ACB"/>
    <w:rsid w:val="00B34818"/>
    <w:rsid w:val="00B35C2B"/>
    <w:rsid w:val="00B37AA8"/>
    <w:rsid w:val="00B4162C"/>
    <w:rsid w:val="00B42A27"/>
    <w:rsid w:val="00B444D1"/>
    <w:rsid w:val="00B4695A"/>
    <w:rsid w:val="00B51F64"/>
    <w:rsid w:val="00B52C5C"/>
    <w:rsid w:val="00B55310"/>
    <w:rsid w:val="00B66BFC"/>
    <w:rsid w:val="00B66C99"/>
    <w:rsid w:val="00B71F6E"/>
    <w:rsid w:val="00B72660"/>
    <w:rsid w:val="00B727B4"/>
    <w:rsid w:val="00B73348"/>
    <w:rsid w:val="00B74795"/>
    <w:rsid w:val="00B81F84"/>
    <w:rsid w:val="00B82BE7"/>
    <w:rsid w:val="00B84B96"/>
    <w:rsid w:val="00B85255"/>
    <w:rsid w:val="00B91E86"/>
    <w:rsid w:val="00B92D42"/>
    <w:rsid w:val="00B953A4"/>
    <w:rsid w:val="00B965C8"/>
    <w:rsid w:val="00B96EA3"/>
    <w:rsid w:val="00BA04D9"/>
    <w:rsid w:val="00BA39BA"/>
    <w:rsid w:val="00BA53ED"/>
    <w:rsid w:val="00BA619F"/>
    <w:rsid w:val="00BB3DF4"/>
    <w:rsid w:val="00BB3E44"/>
    <w:rsid w:val="00BB3ED2"/>
    <w:rsid w:val="00BB4588"/>
    <w:rsid w:val="00BB57B5"/>
    <w:rsid w:val="00BB5C53"/>
    <w:rsid w:val="00BB63EB"/>
    <w:rsid w:val="00BB6A7A"/>
    <w:rsid w:val="00BB6A9F"/>
    <w:rsid w:val="00BB6B93"/>
    <w:rsid w:val="00BB6DB9"/>
    <w:rsid w:val="00BB75E8"/>
    <w:rsid w:val="00BC45F3"/>
    <w:rsid w:val="00BC4F6D"/>
    <w:rsid w:val="00BC5A5F"/>
    <w:rsid w:val="00BD5FB0"/>
    <w:rsid w:val="00BD6ADA"/>
    <w:rsid w:val="00BE0B12"/>
    <w:rsid w:val="00BE20DB"/>
    <w:rsid w:val="00BE2BE8"/>
    <w:rsid w:val="00BE48BF"/>
    <w:rsid w:val="00BE5791"/>
    <w:rsid w:val="00BE5B98"/>
    <w:rsid w:val="00BE62E0"/>
    <w:rsid w:val="00BE6EFB"/>
    <w:rsid w:val="00BE7556"/>
    <w:rsid w:val="00BE78DE"/>
    <w:rsid w:val="00BF3825"/>
    <w:rsid w:val="00BF3D49"/>
    <w:rsid w:val="00BF639B"/>
    <w:rsid w:val="00BF6C4C"/>
    <w:rsid w:val="00C0355C"/>
    <w:rsid w:val="00C03C40"/>
    <w:rsid w:val="00C03C7F"/>
    <w:rsid w:val="00C04B5E"/>
    <w:rsid w:val="00C07FCD"/>
    <w:rsid w:val="00C10123"/>
    <w:rsid w:val="00C12EBC"/>
    <w:rsid w:val="00C14E4C"/>
    <w:rsid w:val="00C16866"/>
    <w:rsid w:val="00C1728A"/>
    <w:rsid w:val="00C17759"/>
    <w:rsid w:val="00C20573"/>
    <w:rsid w:val="00C21824"/>
    <w:rsid w:val="00C2265A"/>
    <w:rsid w:val="00C270D2"/>
    <w:rsid w:val="00C27A49"/>
    <w:rsid w:val="00C308FB"/>
    <w:rsid w:val="00C30DB3"/>
    <w:rsid w:val="00C33870"/>
    <w:rsid w:val="00C34534"/>
    <w:rsid w:val="00C3586D"/>
    <w:rsid w:val="00C369BC"/>
    <w:rsid w:val="00C36DC1"/>
    <w:rsid w:val="00C37380"/>
    <w:rsid w:val="00C37453"/>
    <w:rsid w:val="00C416D0"/>
    <w:rsid w:val="00C441EF"/>
    <w:rsid w:val="00C45FB4"/>
    <w:rsid w:val="00C471FC"/>
    <w:rsid w:val="00C4738C"/>
    <w:rsid w:val="00C4765A"/>
    <w:rsid w:val="00C52305"/>
    <w:rsid w:val="00C53AE4"/>
    <w:rsid w:val="00C54616"/>
    <w:rsid w:val="00C55B3A"/>
    <w:rsid w:val="00C5635C"/>
    <w:rsid w:val="00C5680D"/>
    <w:rsid w:val="00C56B01"/>
    <w:rsid w:val="00C5716A"/>
    <w:rsid w:val="00C573FE"/>
    <w:rsid w:val="00C628A6"/>
    <w:rsid w:val="00C6490F"/>
    <w:rsid w:val="00C64AAB"/>
    <w:rsid w:val="00C662FC"/>
    <w:rsid w:val="00C67CB7"/>
    <w:rsid w:val="00C712D8"/>
    <w:rsid w:val="00C71A70"/>
    <w:rsid w:val="00C71FF4"/>
    <w:rsid w:val="00C72E96"/>
    <w:rsid w:val="00C740D2"/>
    <w:rsid w:val="00C74132"/>
    <w:rsid w:val="00C74FC7"/>
    <w:rsid w:val="00C752AB"/>
    <w:rsid w:val="00C75976"/>
    <w:rsid w:val="00C76BEB"/>
    <w:rsid w:val="00C803EF"/>
    <w:rsid w:val="00C8045B"/>
    <w:rsid w:val="00C846E3"/>
    <w:rsid w:val="00C84845"/>
    <w:rsid w:val="00C84EC7"/>
    <w:rsid w:val="00C854F1"/>
    <w:rsid w:val="00C8581D"/>
    <w:rsid w:val="00C866DD"/>
    <w:rsid w:val="00C87E2D"/>
    <w:rsid w:val="00C90A82"/>
    <w:rsid w:val="00C91CEE"/>
    <w:rsid w:val="00C9401D"/>
    <w:rsid w:val="00C95270"/>
    <w:rsid w:val="00C967FD"/>
    <w:rsid w:val="00C96EBC"/>
    <w:rsid w:val="00CA046B"/>
    <w:rsid w:val="00CA0EF9"/>
    <w:rsid w:val="00CA262C"/>
    <w:rsid w:val="00CA3557"/>
    <w:rsid w:val="00CA4AD2"/>
    <w:rsid w:val="00CA5433"/>
    <w:rsid w:val="00CA5486"/>
    <w:rsid w:val="00CA5A85"/>
    <w:rsid w:val="00CB64CE"/>
    <w:rsid w:val="00CB65EE"/>
    <w:rsid w:val="00CB67BE"/>
    <w:rsid w:val="00CC0949"/>
    <w:rsid w:val="00CC2A7F"/>
    <w:rsid w:val="00CC2A9B"/>
    <w:rsid w:val="00CC6AA6"/>
    <w:rsid w:val="00CD07C3"/>
    <w:rsid w:val="00CD10AF"/>
    <w:rsid w:val="00CD173D"/>
    <w:rsid w:val="00CD2153"/>
    <w:rsid w:val="00CD36C4"/>
    <w:rsid w:val="00CD557B"/>
    <w:rsid w:val="00CD70F5"/>
    <w:rsid w:val="00CD7653"/>
    <w:rsid w:val="00CE0330"/>
    <w:rsid w:val="00CE0E1E"/>
    <w:rsid w:val="00CE1231"/>
    <w:rsid w:val="00CE1B01"/>
    <w:rsid w:val="00CE3A7E"/>
    <w:rsid w:val="00CE40C5"/>
    <w:rsid w:val="00CE79E4"/>
    <w:rsid w:val="00CE7AED"/>
    <w:rsid w:val="00CE7C9B"/>
    <w:rsid w:val="00CE7ED7"/>
    <w:rsid w:val="00CF18FD"/>
    <w:rsid w:val="00CF374B"/>
    <w:rsid w:val="00CF7D05"/>
    <w:rsid w:val="00D04820"/>
    <w:rsid w:val="00D04F7C"/>
    <w:rsid w:val="00D0522B"/>
    <w:rsid w:val="00D073DB"/>
    <w:rsid w:val="00D119CD"/>
    <w:rsid w:val="00D11F6C"/>
    <w:rsid w:val="00D12DEC"/>
    <w:rsid w:val="00D138C0"/>
    <w:rsid w:val="00D1528A"/>
    <w:rsid w:val="00D1755E"/>
    <w:rsid w:val="00D203DE"/>
    <w:rsid w:val="00D22449"/>
    <w:rsid w:val="00D22CF5"/>
    <w:rsid w:val="00D22DF0"/>
    <w:rsid w:val="00D2324B"/>
    <w:rsid w:val="00D24829"/>
    <w:rsid w:val="00D25E48"/>
    <w:rsid w:val="00D27B3F"/>
    <w:rsid w:val="00D30198"/>
    <w:rsid w:val="00D32187"/>
    <w:rsid w:val="00D32C27"/>
    <w:rsid w:val="00D34BD2"/>
    <w:rsid w:val="00D354B8"/>
    <w:rsid w:val="00D35896"/>
    <w:rsid w:val="00D3631F"/>
    <w:rsid w:val="00D377BE"/>
    <w:rsid w:val="00D42DBF"/>
    <w:rsid w:val="00D458B6"/>
    <w:rsid w:val="00D46B6B"/>
    <w:rsid w:val="00D47280"/>
    <w:rsid w:val="00D47A08"/>
    <w:rsid w:val="00D5052C"/>
    <w:rsid w:val="00D51310"/>
    <w:rsid w:val="00D51A88"/>
    <w:rsid w:val="00D51E2D"/>
    <w:rsid w:val="00D55EB6"/>
    <w:rsid w:val="00D56625"/>
    <w:rsid w:val="00D57A77"/>
    <w:rsid w:val="00D62D40"/>
    <w:rsid w:val="00D6423C"/>
    <w:rsid w:val="00D65162"/>
    <w:rsid w:val="00D70699"/>
    <w:rsid w:val="00D7179E"/>
    <w:rsid w:val="00D719E0"/>
    <w:rsid w:val="00D73AEA"/>
    <w:rsid w:val="00D743A6"/>
    <w:rsid w:val="00D7486F"/>
    <w:rsid w:val="00D75AC5"/>
    <w:rsid w:val="00D8101A"/>
    <w:rsid w:val="00D81515"/>
    <w:rsid w:val="00D818F3"/>
    <w:rsid w:val="00D84587"/>
    <w:rsid w:val="00D8477E"/>
    <w:rsid w:val="00D8582F"/>
    <w:rsid w:val="00D86874"/>
    <w:rsid w:val="00D9025A"/>
    <w:rsid w:val="00D90782"/>
    <w:rsid w:val="00D915A2"/>
    <w:rsid w:val="00D933C6"/>
    <w:rsid w:val="00D9578B"/>
    <w:rsid w:val="00D96371"/>
    <w:rsid w:val="00DA1360"/>
    <w:rsid w:val="00DA410C"/>
    <w:rsid w:val="00DA412A"/>
    <w:rsid w:val="00DA5CB0"/>
    <w:rsid w:val="00DA5EFD"/>
    <w:rsid w:val="00DA62AF"/>
    <w:rsid w:val="00DA6740"/>
    <w:rsid w:val="00DB0450"/>
    <w:rsid w:val="00DB1DB8"/>
    <w:rsid w:val="00DB3BBC"/>
    <w:rsid w:val="00DB4AD9"/>
    <w:rsid w:val="00DB4D95"/>
    <w:rsid w:val="00DB7A40"/>
    <w:rsid w:val="00DC2D82"/>
    <w:rsid w:val="00DC30F2"/>
    <w:rsid w:val="00DC3DB6"/>
    <w:rsid w:val="00DC6650"/>
    <w:rsid w:val="00DD25A5"/>
    <w:rsid w:val="00DD3BB7"/>
    <w:rsid w:val="00DD49E8"/>
    <w:rsid w:val="00DD7566"/>
    <w:rsid w:val="00DE1426"/>
    <w:rsid w:val="00DE2906"/>
    <w:rsid w:val="00DE32DF"/>
    <w:rsid w:val="00DE7E38"/>
    <w:rsid w:val="00DE7E6D"/>
    <w:rsid w:val="00DF024A"/>
    <w:rsid w:val="00DF057E"/>
    <w:rsid w:val="00DF1E90"/>
    <w:rsid w:val="00DF2897"/>
    <w:rsid w:val="00DF360D"/>
    <w:rsid w:val="00DF4951"/>
    <w:rsid w:val="00DF745F"/>
    <w:rsid w:val="00E04852"/>
    <w:rsid w:val="00E10B08"/>
    <w:rsid w:val="00E10B4B"/>
    <w:rsid w:val="00E12A91"/>
    <w:rsid w:val="00E12CB2"/>
    <w:rsid w:val="00E13929"/>
    <w:rsid w:val="00E1474E"/>
    <w:rsid w:val="00E16E9B"/>
    <w:rsid w:val="00E21053"/>
    <w:rsid w:val="00E2156E"/>
    <w:rsid w:val="00E23B50"/>
    <w:rsid w:val="00E26E3B"/>
    <w:rsid w:val="00E31187"/>
    <w:rsid w:val="00E32B5D"/>
    <w:rsid w:val="00E32ED5"/>
    <w:rsid w:val="00E33310"/>
    <w:rsid w:val="00E35AC9"/>
    <w:rsid w:val="00E3726E"/>
    <w:rsid w:val="00E40311"/>
    <w:rsid w:val="00E42499"/>
    <w:rsid w:val="00E42A3A"/>
    <w:rsid w:val="00E44632"/>
    <w:rsid w:val="00E45CA4"/>
    <w:rsid w:val="00E46C9B"/>
    <w:rsid w:val="00E47038"/>
    <w:rsid w:val="00E5049B"/>
    <w:rsid w:val="00E514F3"/>
    <w:rsid w:val="00E515EE"/>
    <w:rsid w:val="00E5170E"/>
    <w:rsid w:val="00E51A61"/>
    <w:rsid w:val="00E5298F"/>
    <w:rsid w:val="00E52DCB"/>
    <w:rsid w:val="00E53307"/>
    <w:rsid w:val="00E54158"/>
    <w:rsid w:val="00E54E49"/>
    <w:rsid w:val="00E55B8F"/>
    <w:rsid w:val="00E5608B"/>
    <w:rsid w:val="00E56340"/>
    <w:rsid w:val="00E56CAF"/>
    <w:rsid w:val="00E61660"/>
    <w:rsid w:val="00E62A89"/>
    <w:rsid w:val="00E6372C"/>
    <w:rsid w:val="00E64F99"/>
    <w:rsid w:val="00E65B06"/>
    <w:rsid w:val="00E66CB6"/>
    <w:rsid w:val="00E7043D"/>
    <w:rsid w:val="00E714D4"/>
    <w:rsid w:val="00E73A2F"/>
    <w:rsid w:val="00E73B60"/>
    <w:rsid w:val="00E77177"/>
    <w:rsid w:val="00E80E92"/>
    <w:rsid w:val="00E82E28"/>
    <w:rsid w:val="00E84372"/>
    <w:rsid w:val="00E858EB"/>
    <w:rsid w:val="00E8740C"/>
    <w:rsid w:val="00E87E5F"/>
    <w:rsid w:val="00E90B33"/>
    <w:rsid w:val="00E91B78"/>
    <w:rsid w:val="00E938A9"/>
    <w:rsid w:val="00E9764A"/>
    <w:rsid w:val="00EA0D3A"/>
    <w:rsid w:val="00EA3578"/>
    <w:rsid w:val="00EA3687"/>
    <w:rsid w:val="00EA3BC1"/>
    <w:rsid w:val="00EA41CB"/>
    <w:rsid w:val="00EA5281"/>
    <w:rsid w:val="00EA5A19"/>
    <w:rsid w:val="00EA6A6F"/>
    <w:rsid w:val="00EA7DB5"/>
    <w:rsid w:val="00EB199C"/>
    <w:rsid w:val="00EB20B0"/>
    <w:rsid w:val="00EB5911"/>
    <w:rsid w:val="00EB6B35"/>
    <w:rsid w:val="00EB794D"/>
    <w:rsid w:val="00EC33A7"/>
    <w:rsid w:val="00EC4FFA"/>
    <w:rsid w:val="00ED1E1A"/>
    <w:rsid w:val="00ED28E2"/>
    <w:rsid w:val="00ED5B94"/>
    <w:rsid w:val="00ED6808"/>
    <w:rsid w:val="00EE20F3"/>
    <w:rsid w:val="00EE2DAC"/>
    <w:rsid w:val="00EE35D1"/>
    <w:rsid w:val="00EE38BD"/>
    <w:rsid w:val="00EE45C0"/>
    <w:rsid w:val="00EE4790"/>
    <w:rsid w:val="00EE4910"/>
    <w:rsid w:val="00EE5A23"/>
    <w:rsid w:val="00EE64F6"/>
    <w:rsid w:val="00EE6A61"/>
    <w:rsid w:val="00EE7737"/>
    <w:rsid w:val="00EF0B4D"/>
    <w:rsid w:val="00EF0DCA"/>
    <w:rsid w:val="00EF111A"/>
    <w:rsid w:val="00EF206A"/>
    <w:rsid w:val="00EF2693"/>
    <w:rsid w:val="00EF2FE8"/>
    <w:rsid w:val="00EF39EA"/>
    <w:rsid w:val="00F035A1"/>
    <w:rsid w:val="00F03BE1"/>
    <w:rsid w:val="00F04121"/>
    <w:rsid w:val="00F054BE"/>
    <w:rsid w:val="00F05B62"/>
    <w:rsid w:val="00F11A7F"/>
    <w:rsid w:val="00F12C10"/>
    <w:rsid w:val="00F136C5"/>
    <w:rsid w:val="00F13C00"/>
    <w:rsid w:val="00F14058"/>
    <w:rsid w:val="00F140BF"/>
    <w:rsid w:val="00F144A3"/>
    <w:rsid w:val="00F1468D"/>
    <w:rsid w:val="00F151DF"/>
    <w:rsid w:val="00F177A1"/>
    <w:rsid w:val="00F20033"/>
    <w:rsid w:val="00F20B55"/>
    <w:rsid w:val="00F2328D"/>
    <w:rsid w:val="00F232B5"/>
    <w:rsid w:val="00F238D6"/>
    <w:rsid w:val="00F24DE8"/>
    <w:rsid w:val="00F259D5"/>
    <w:rsid w:val="00F26F60"/>
    <w:rsid w:val="00F27E8F"/>
    <w:rsid w:val="00F30D47"/>
    <w:rsid w:val="00F317A8"/>
    <w:rsid w:val="00F32634"/>
    <w:rsid w:val="00F347BF"/>
    <w:rsid w:val="00F440A1"/>
    <w:rsid w:val="00F47D97"/>
    <w:rsid w:val="00F512C9"/>
    <w:rsid w:val="00F51F8B"/>
    <w:rsid w:val="00F60781"/>
    <w:rsid w:val="00F62395"/>
    <w:rsid w:val="00F624C2"/>
    <w:rsid w:val="00F64798"/>
    <w:rsid w:val="00F65021"/>
    <w:rsid w:val="00F702D8"/>
    <w:rsid w:val="00F71930"/>
    <w:rsid w:val="00F71F23"/>
    <w:rsid w:val="00F72ADA"/>
    <w:rsid w:val="00F7344B"/>
    <w:rsid w:val="00F7422A"/>
    <w:rsid w:val="00F759A7"/>
    <w:rsid w:val="00F777DF"/>
    <w:rsid w:val="00F77DFB"/>
    <w:rsid w:val="00F80649"/>
    <w:rsid w:val="00F80C1F"/>
    <w:rsid w:val="00F83473"/>
    <w:rsid w:val="00F83902"/>
    <w:rsid w:val="00F84019"/>
    <w:rsid w:val="00F84F83"/>
    <w:rsid w:val="00F85682"/>
    <w:rsid w:val="00F86C8F"/>
    <w:rsid w:val="00F9268C"/>
    <w:rsid w:val="00F92716"/>
    <w:rsid w:val="00F9490B"/>
    <w:rsid w:val="00F94F1A"/>
    <w:rsid w:val="00F973B9"/>
    <w:rsid w:val="00F9759F"/>
    <w:rsid w:val="00FA0C65"/>
    <w:rsid w:val="00FA3347"/>
    <w:rsid w:val="00FA4716"/>
    <w:rsid w:val="00FA74E7"/>
    <w:rsid w:val="00FA7938"/>
    <w:rsid w:val="00FA7F38"/>
    <w:rsid w:val="00FB2585"/>
    <w:rsid w:val="00FB2F32"/>
    <w:rsid w:val="00FB4055"/>
    <w:rsid w:val="00FB4362"/>
    <w:rsid w:val="00FB506F"/>
    <w:rsid w:val="00FC187E"/>
    <w:rsid w:val="00FC26D0"/>
    <w:rsid w:val="00FC3939"/>
    <w:rsid w:val="00FC39D9"/>
    <w:rsid w:val="00FC3FC8"/>
    <w:rsid w:val="00FC4FD2"/>
    <w:rsid w:val="00FC6634"/>
    <w:rsid w:val="00FC6BC1"/>
    <w:rsid w:val="00FC784C"/>
    <w:rsid w:val="00FD1C20"/>
    <w:rsid w:val="00FD5413"/>
    <w:rsid w:val="00FD6B23"/>
    <w:rsid w:val="00FD6F98"/>
    <w:rsid w:val="00FD72F1"/>
    <w:rsid w:val="00FE02D6"/>
    <w:rsid w:val="00FE08E4"/>
    <w:rsid w:val="00FE0E02"/>
    <w:rsid w:val="00FE1A9A"/>
    <w:rsid w:val="00FE20E5"/>
    <w:rsid w:val="00FE23DA"/>
    <w:rsid w:val="00FE3FAF"/>
    <w:rsid w:val="00FE5FD5"/>
    <w:rsid w:val="00FE771B"/>
    <w:rsid w:val="00FF280E"/>
    <w:rsid w:val="00FF2BB7"/>
    <w:rsid w:val="00FF497E"/>
    <w:rsid w:val="00FF539F"/>
    <w:rsid w:val="00FF564D"/>
    <w:rsid w:val="00FF62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CF65C7"/>
  <w15:docId w15:val="{DC1FE235-7D7B-4118-8641-82AEF78D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DE8"/>
    <w:pPr>
      <w:spacing w:after="0" w:line="240" w:lineRule="auto"/>
    </w:pPr>
  </w:style>
  <w:style w:type="paragraph" w:styleId="ListParagraph">
    <w:name w:val="List Paragraph"/>
    <w:basedOn w:val="Normal"/>
    <w:uiPriority w:val="34"/>
    <w:qFormat/>
    <w:rsid w:val="001761AB"/>
    <w:pPr>
      <w:ind w:left="720"/>
      <w:contextualSpacing/>
    </w:pPr>
  </w:style>
  <w:style w:type="character" w:styleId="Hyperlink">
    <w:name w:val="Hyperlink"/>
    <w:basedOn w:val="DefaultParagraphFont"/>
    <w:uiPriority w:val="99"/>
    <w:unhideWhenUsed/>
    <w:rsid w:val="000A58C2"/>
    <w:rPr>
      <w:color w:val="0000FF" w:themeColor="hyperlink"/>
      <w:u w:val="single"/>
    </w:rPr>
  </w:style>
  <w:style w:type="character" w:styleId="FollowedHyperlink">
    <w:name w:val="FollowedHyperlink"/>
    <w:basedOn w:val="DefaultParagraphFont"/>
    <w:uiPriority w:val="99"/>
    <w:semiHidden/>
    <w:unhideWhenUsed/>
    <w:rsid w:val="009A48E3"/>
    <w:rPr>
      <w:color w:val="800080" w:themeColor="followedHyperlink"/>
      <w:u w:val="single"/>
    </w:rPr>
  </w:style>
  <w:style w:type="paragraph" w:styleId="BalloonText">
    <w:name w:val="Balloon Text"/>
    <w:basedOn w:val="Normal"/>
    <w:link w:val="BalloonTextChar"/>
    <w:uiPriority w:val="99"/>
    <w:semiHidden/>
    <w:unhideWhenUsed/>
    <w:rsid w:val="00E64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F99"/>
    <w:rPr>
      <w:rFonts w:ascii="Tahoma" w:hAnsi="Tahoma" w:cs="Tahoma"/>
      <w:sz w:val="16"/>
      <w:szCs w:val="16"/>
    </w:rPr>
  </w:style>
  <w:style w:type="paragraph" w:styleId="NormalWeb">
    <w:name w:val="Normal (Web)"/>
    <w:basedOn w:val="Normal"/>
    <w:uiPriority w:val="99"/>
    <w:unhideWhenUsed/>
    <w:rsid w:val="005F093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B7EF4"/>
    <w:pPr>
      <w:widowControl w:val="0"/>
      <w:spacing w:after="0" w:line="240" w:lineRule="auto"/>
      <w:ind w:left="18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B7EF4"/>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374C8"/>
    <w:rPr>
      <w:sz w:val="16"/>
      <w:szCs w:val="16"/>
    </w:rPr>
  </w:style>
  <w:style w:type="paragraph" w:styleId="CommentText">
    <w:name w:val="annotation text"/>
    <w:basedOn w:val="Normal"/>
    <w:link w:val="CommentTextChar"/>
    <w:uiPriority w:val="99"/>
    <w:semiHidden/>
    <w:unhideWhenUsed/>
    <w:rsid w:val="003374C8"/>
    <w:pPr>
      <w:spacing w:line="240" w:lineRule="auto"/>
    </w:pPr>
    <w:rPr>
      <w:sz w:val="20"/>
      <w:szCs w:val="20"/>
    </w:rPr>
  </w:style>
  <w:style w:type="character" w:customStyle="1" w:styleId="CommentTextChar">
    <w:name w:val="Comment Text Char"/>
    <w:basedOn w:val="DefaultParagraphFont"/>
    <w:link w:val="CommentText"/>
    <w:uiPriority w:val="99"/>
    <w:semiHidden/>
    <w:rsid w:val="003374C8"/>
    <w:rPr>
      <w:sz w:val="20"/>
      <w:szCs w:val="20"/>
    </w:rPr>
  </w:style>
  <w:style w:type="paragraph" w:styleId="CommentSubject">
    <w:name w:val="annotation subject"/>
    <w:basedOn w:val="CommentText"/>
    <w:next w:val="CommentText"/>
    <w:link w:val="CommentSubjectChar"/>
    <w:uiPriority w:val="99"/>
    <w:semiHidden/>
    <w:unhideWhenUsed/>
    <w:rsid w:val="003374C8"/>
    <w:rPr>
      <w:b/>
      <w:bCs/>
    </w:rPr>
  </w:style>
  <w:style w:type="character" w:customStyle="1" w:styleId="CommentSubjectChar">
    <w:name w:val="Comment Subject Char"/>
    <w:basedOn w:val="CommentTextChar"/>
    <w:link w:val="CommentSubject"/>
    <w:uiPriority w:val="99"/>
    <w:semiHidden/>
    <w:rsid w:val="003374C8"/>
    <w:rPr>
      <w:b/>
      <w:bCs/>
      <w:sz w:val="20"/>
      <w:szCs w:val="20"/>
    </w:rPr>
  </w:style>
  <w:style w:type="paragraph" w:styleId="Header">
    <w:name w:val="header"/>
    <w:basedOn w:val="Normal"/>
    <w:link w:val="HeaderChar"/>
    <w:uiPriority w:val="99"/>
    <w:unhideWhenUsed/>
    <w:rsid w:val="00E87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40C"/>
  </w:style>
  <w:style w:type="paragraph" w:styleId="Footer">
    <w:name w:val="footer"/>
    <w:basedOn w:val="Normal"/>
    <w:link w:val="FooterChar"/>
    <w:uiPriority w:val="99"/>
    <w:unhideWhenUsed/>
    <w:rsid w:val="00E87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40C"/>
  </w:style>
  <w:style w:type="character" w:styleId="Strong">
    <w:name w:val="Strong"/>
    <w:basedOn w:val="DefaultParagraphFont"/>
    <w:uiPriority w:val="22"/>
    <w:qFormat/>
    <w:rsid w:val="007166B2"/>
    <w:rPr>
      <w:b/>
      <w:bCs/>
    </w:rPr>
  </w:style>
  <w:style w:type="paragraph" w:styleId="Revision">
    <w:name w:val="Revision"/>
    <w:hidden/>
    <w:uiPriority w:val="99"/>
    <w:semiHidden/>
    <w:rsid w:val="00EA3578"/>
    <w:pPr>
      <w:spacing w:after="0" w:line="240" w:lineRule="auto"/>
    </w:pPr>
  </w:style>
  <w:style w:type="character" w:styleId="Emphasis">
    <w:name w:val="Emphasis"/>
    <w:basedOn w:val="DefaultParagraphFont"/>
    <w:uiPriority w:val="20"/>
    <w:qFormat/>
    <w:rsid w:val="003F399F"/>
    <w:rPr>
      <w:i/>
      <w:iCs/>
    </w:rPr>
  </w:style>
  <w:style w:type="paragraph" w:styleId="Title">
    <w:name w:val="Title"/>
    <w:basedOn w:val="Normal"/>
    <w:next w:val="Normal"/>
    <w:link w:val="TitleChar"/>
    <w:uiPriority w:val="10"/>
    <w:qFormat/>
    <w:rsid w:val="00E12A91"/>
    <w:pPr>
      <w:spacing w:after="0" w:line="320" w:lineRule="auto"/>
      <w:contextualSpacing/>
    </w:pPr>
    <w:rPr>
      <w:rFonts w:ascii="Palatino" w:eastAsia="Palatino" w:hAnsi="Palatino" w:cs="Palatino"/>
      <w:color w:val="333333"/>
      <w:sz w:val="60"/>
      <w:szCs w:val="20"/>
    </w:rPr>
  </w:style>
  <w:style w:type="character" w:customStyle="1" w:styleId="TitleChar">
    <w:name w:val="Title Char"/>
    <w:basedOn w:val="DefaultParagraphFont"/>
    <w:link w:val="Title"/>
    <w:rsid w:val="00E12A91"/>
    <w:rPr>
      <w:rFonts w:ascii="Palatino" w:eastAsia="Palatino" w:hAnsi="Palatino" w:cs="Palatino"/>
      <w:color w:val="333333"/>
      <w:sz w:val="60"/>
      <w:szCs w:val="20"/>
    </w:rPr>
  </w:style>
  <w:style w:type="paragraph" w:customStyle="1" w:styleId="Default">
    <w:name w:val="Default"/>
    <w:rsid w:val="005716EA"/>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1A375A"/>
    <w:rPr>
      <w:color w:val="605E5C"/>
      <w:shd w:val="clear" w:color="auto" w:fill="E1DFDD"/>
    </w:rPr>
  </w:style>
  <w:style w:type="character" w:customStyle="1" w:styleId="apple-converted-space">
    <w:name w:val="apple-converted-space"/>
    <w:basedOn w:val="DefaultParagraphFont"/>
    <w:rsid w:val="00442706"/>
  </w:style>
  <w:style w:type="character" w:customStyle="1" w:styleId="content">
    <w:name w:val="content"/>
    <w:basedOn w:val="DefaultParagraphFont"/>
    <w:rsid w:val="00EA0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8429">
      <w:bodyDiv w:val="1"/>
      <w:marLeft w:val="0"/>
      <w:marRight w:val="0"/>
      <w:marTop w:val="0"/>
      <w:marBottom w:val="0"/>
      <w:divBdr>
        <w:top w:val="none" w:sz="0" w:space="0" w:color="auto"/>
        <w:left w:val="none" w:sz="0" w:space="0" w:color="auto"/>
        <w:bottom w:val="none" w:sz="0" w:space="0" w:color="auto"/>
        <w:right w:val="none" w:sz="0" w:space="0" w:color="auto"/>
      </w:divBdr>
      <w:divsChild>
        <w:div w:id="362363352">
          <w:marLeft w:val="720"/>
          <w:marRight w:val="0"/>
          <w:marTop w:val="560"/>
          <w:marBottom w:val="0"/>
          <w:divBdr>
            <w:top w:val="none" w:sz="0" w:space="0" w:color="auto"/>
            <w:left w:val="none" w:sz="0" w:space="0" w:color="auto"/>
            <w:bottom w:val="none" w:sz="0" w:space="0" w:color="auto"/>
            <w:right w:val="none" w:sz="0" w:space="0" w:color="auto"/>
          </w:divBdr>
        </w:div>
        <w:div w:id="864833875">
          <w:marLeft w:val="720"/>
          <w:marRight w:val="0"/>
          <w:marTop w:val="560"/>
          <w:marBottom w:val="0"/>
          <w:divBdr>
            <w:top w:val="none" w:sz="0" w:space="0" w:color="auto"/>
            <w:left w:val="none" w:sz="0" w:space="0" w:color="auto"/>
            <w:bottom w:val="none" w:sz="0" w:space="0" w:color="auto"/>
            <w:right w:val="none" w:sz="0" w:space="0" w:color="auto"/>
          </w:divBdr>
        </w:div>
      </w:divsChild>
    </w:div>
    <w:div w:id="43142077">
      <w:bodyDiv w:val="1"/>
      <w:marLeft w:val="0"/>
      <w:marRight w:val="0"/>
      <w:marTop w:val="0"/>
      <w:marBottom w:val="0"/>
      <w:divBdr>
        <w:top w:val="none" w:sz="0" w:space="0" w:color="auto"/>
        <w:left w:val="none" w:sz="0" w:space="0" w:color="auto"/>
        <w:bottom w:val="none" w:sz="0" w:space="0" w:color="auto"/>
        <w:right w:val="none" w:sz="0" w:space="0" w:color="auto"/>
      </w:divBdr>
      <w:divsChild>
        <w:div w:id="1042288663">
          <w:marLeft w:val="547"/>
          <w:marRight w:val="0"/>
          <w:marTop w:val="0"/>
          <w:marBottom w:val="0"/>
          <w:divBdr>
            <w:top w:val="none" w:sz="0" w:space="0" w:color="auto"/>
            <w:left w:val="none" w:sz="0" w:space="0" w:color="auto"/>
            <w:bottom w:val="none" w:sz="0" w:space="0" w:color="auto"/>
            <w:right w:val="none" w:sz="0" w:space="0" w:color="auto"/>
          </w:divBdr>
        </w:div>
        <w:div w:id="1310866431">
          <w:marLeft w:val="547"/>
          <w:marRight w:val="0"/>
          <w:marTop w:val="0"/>
          <w:marBottom w:val="0"/>
          <w:divBdr>
            <w:top w:val="none" w:sz="0" w:space="0" w:color="auto"/>
            <w:left w:val="none" w:sz="0" w:space="0" w:color="auto"/>
            <w:bottom w:val="none" w:sz="0" w:space="0" w:color="auto"/>
            <w:right w:val="none" w:sz="0" w:space="0" w:color="auto"/>
          </w:divBdr>
        </w:div>
        <w:div w:id="2014529769">
          <w:marLeft w:val="547"/>
          <w:marRight w:val="0"/>
          <w:marTop w:val="0"/>
          <w:marBottom w:val="0"/>
          <w:divBdr>
            <w:top w:val="none" w:sz="0" w:space="0" w:color="auto"/>
            <w:left w:val="none" w:sz="0" w:space="0" w:color="auto"/>
            <w:bottom w:val="none" w:sz="0" w:space="0" w:color="auto"/>
            <w:right w:val="none" w:sz="0" w:space="0" w:color="auto"/>
          </w:divBdr>
        </w:div>
        <w:div w:id="1870944616">
          <w:marLeft w:val="547"/>
          <w:marRight w:val="0"/>
          <w:marTop w:val="0"/>
          <w:marBottom w:val="0"/>
          <w:divBdr>
            <w:top w:val="none" w:sz="0" w:space="0" w:color="auto"/>
            <w:left w:val="none" w:sz="0" w:space="0" w:color="auto"/>
            <w:bottom w:val="none" w:sz="0" w:space="0" w:color="auto"/>
            <w:right w:val="none" w:sz="0" w:space="0" w:color="auto"/>
          </w:divBdr>
        </w:div>
      </w:divsChild>
    </w:div>
    <w:div w:id="58793155">
      <w:bodyDiv w:val="1"/>
      <w:marLeft w:val="0"/>
      <w:marRight w:val="0"/>
      <w:marTop w:val="0"/>
      <w:marBottom w:val="0"/>
      <w:divBdr>
        <w:top w:val="none" w:sz="0" w:space="0" w:color="auto"/>
        <w:left w:val="none" w:sz="0" w:space="0" w:color="auto"/>
        <w:bottom w:val="none" w:sz="0" w:space="0" w:color="auto"/>
        <w:right w:val="none" w:sz="0" w:space="0" w:color="auto"/>
      </w:divBdr>
    </w:div>
    <w:div w:id="76442783">
      <w:bodyDiv w:val="1"/>
      <w:marLeft w:val="0"/>
      <w:marRight w:val="0"/>
      <w:marTop w:val="0"/>
      <w:marBottom w:val="0"/>
      <w:divBdr>
        <w:top w:val="none" w:sz="0" w:space="0" w:color="auto"/>
        <w:left w:val="none" w:sz="0" w:space="0" w:color="auto"/>
        <w:bottom w:val="none" w:sz="0" w:space="0" w:color="auto"/>
        <w:right w:val="none" w:sz="0" w:space="0" w:color="auto"/>
      </w:divBdr>
    </w:div>
    <w:div w:id="76484514">
      <w:bodyDiv w:val="1"/>
      <w:marLeft w:val="0"/>
      <w:marRight w:val="0"/>
      <w:marTop w:val="0"/>
      <w:marBottom w:val="0"/>
      <w:divBdr>
        <w:top w:val="none" w:sz="0" w:space="0" w:color="auto"/>
        <w:left w:val="none" w:sz="0" w:space="0" w:color="auto"/>
        <w:bottom w:val="none" w:sz="0" w:space="0" w:color="auto"/>
        <w:right w:val="none" w:sz="0" w:space="0" w:color="auto"/>
      </w:divBdr>
    </w:div>
    <w:div w:id="79640989">
      <w:bodyDiv w:val="1"/>
      <w:marLeft w:val="0"/>
      <w:marRight w:val="0"/>
      <w:marTop w:val="0"/>
      <w:marBottom w:val="0"/>
      <w:divBdr>
        <w:top w:val="none" w:sz="0" w:space="0" w:color="auto"/>
        <w:left w:val="none" w:sz="0" w:space="0" w:color="auto"/>
        <w:bottom w:val="none" w:sz="0" w:space="0" w:color="auto"/>
        <w:right w:val="none" w:sz="0" w:space="0" w:color="auto"/>
      </w:divBdr>
    </w:div>
    <w:div w:id="80103419">
      <w:bodyDiv w:val="1"/>
      <w:marLeft w:val="0"/>
      <w:marRight w:val="0"/>
      <w:marTop w:val="0"/>
      <w:marBottom w:val="0"/>
      <w:divBdr>
        <w:top w:val="none" w:sz="0" w:space="0" w:color="auto"/>
        <w:left w:val="none" w:sz="0" w:space="0" w:color="auto"/>
        <w:bottom w:val="none" w:sz="0" w:space="0" w:color="auto"/>
        <w:right w:val="none" w:sz="0" w:space="0" w:color="auto"/>
      </w:divBdr>
    </w:div>
    <w:div w:id="87502735">
      <w:bodyDiv w:val="1"/>
      <w:marLeft w:val="0"/>
      <w:marRight w:val="0"/>
      <w:marTop w:val="0"/>
      <w:marBottom w:val="0"/>
      <w:divBdr>
        <w:top w:val="none" w:sz="0" w:space="0" w:color="auto"/>
        <w:left w:val="none" w:sz="0" w:space="0" w:color="auto"/>
        <w:bottom w:val="none" w:sz="0" w:space="0" w:color="auto"/>
        <w:right w:val="none" w:sz="0" w:space="0" w:color="auto"/>
      </w:divBdr>
      <w:divsChild>
        <w:div w:id="1045525922">
          <w:marLeft w:val="547"/>
          <w:marRight w:val="0"/>
          <w:marTop w:val="154"/>
          <w:marBottom w:val="0"/>
          <w:divBdr>
            <w:top w:val="none" w:sz="0" w:space="0" w:color="auto"/>
            <w:left w:val="none" w:sz="0" w:space="0" w:color="auto"/>
            <w:bottom w:val="none" w:sz="0" w:space="0" w:color="auto"/>
            <w:right w:val="none" w:sz="0" w:space="0" w:color="auto"/>
          </w:divBdr>
        </w:div>
      </w:divsChild>
    </w:div>
    <w:div w:id="91363261">
      <w:bodyDiv w:val="1"/>
      <w:marLeft w:val="0"/>
      <w:marRight w:val="0"/>
      <w:marTop w:val="0"/>
      <w:marBottom w:val="0"/>
      <w:divBdr>
        <w:top w:val="none" w:sz="0" w:space="0" w:color="auto"/>
        <w:left w:val="none" w:sz="0" w:space="0" w:color="auto"/>
        <w:bottom w:val="none" w:sz="0" w:space="0" w:color="auto"/>
        <w:right w:val="none" w:sz="0" w:space="0" w:color="auto"/>
      </w:divBdr>
    </w:div>
    <w:div w:id="144056073">
      <w:bodyDiv w:val="1"/>
      <w:marLeft w:val="0"/>
      <w:marRight w:val="0"/>
      <w:marTop w:val="0"/>
      <w:marBottom w:val="0"/>
      <w:divBdr>
        <w:top w:val="none" w:sz="0" w:space="0" w:color="auto"/>
        <w:left w:val="none" w:sz="0" w:space="0" w:color="auto"/>
        <w:bottom w:val="none" w:sz="0" w:space="0" w:color="auto"/>
        <w:right w:val="none" w:sz="0" w:space="0" w:color="auto"/>
      </w:divBdr>
      <w:divsChild>
        <w:div w:id="637691311">
          <w:marLeft w:val="720"/>
          <w:marRight w:val="0"/>
          <w:marTop w:val="560"/>
          <w:marBottom w:val="0"/>
          <w:divBdr>
            <w:top w:val="none" w:sz="0" w:space="0" w:color="auto"/>
            <w:left w:val="none" w:sz="0" w:space="0" w:color="auto"/>
            <w:bottom w:val="none" w:sz="0" w:space="0" w:color="auto"/>
            <w:right w:val="none" w:sz="0" w:space="0" w:color="auto"/>
          </w:divBdr>
        </w:div>
      </w:divsChild>
    </w:div>
    <w:div w:id="156655354">
      <w:bodyDiv w:val="1"/>
      <w:marLeft w:val="0"/>
      <w:marRight w:val="0"/>
      <w:marTop w:val="0"/>
      <w:marBottom w:val="0"/>
      <w:divBdr>
        <w:top w:val="none" w:sz="0" w:space="0" w:color="auto"/>
        <w:left w:val="none" w:sz="0" w:space="0" w:color="auto"/>
        <w:bottom w:val="none" w:sz="0" w:space="0" w:color="auto"/>
        <w:right w:val="none" w:sz="0" w:space="0" w:color="auto"/>
      </w:divBdr>
    </w:div>
    <w:div w:id="163520497">
      <w:bodyDiv w:val="1"/>
      <w:marLeft w:val="0"/>
      <w:marRight w:val="0"/>
      <w:marTop w:val="0"/>
      <w:marBottom w:val="0"/>
      <w:divBdr>
        <w:top w:val="none" w:sz="0" w:space="0" w:color="auto"/>
        <w:left w:val="none" w:sz="0" w:space="0" w:color="auto"/>
        <w:bottom w:val="none" w:sz="0" w:space="0" w:color="auto"/>
        <w:right w:val="none" w:sz="0" w:space="0" w:color="auto"/>
      </w:divBdr>
    </w:div>
    <w:div w:id="187179074">
      <w:bodyDiv w:val="1"/>
      <w:marLeft w:val="0"/>
      <w:marRight w:val="0"/>
      <w:marTop w:val="0"/>
      <w:marBottom w:val="0"/>
      <w:divBdr>
        <w:top w:val="none" w:sz="0" w:space="0" w:color="auto"/>
        <w:left w:val="none" w:sz="0" w:space="0" w:color="auto"/>
        <w:bottom w:val="none" w:sz="0" w:space="0" w:color="auto"/>
        <w:right w:val="none" w:sz="0" w:space="0" w:color="auto"/>
      </w:divBdr>
    </w:div>
    <w:div w:id="243340002">
      <w:bodyDiv w:val="1"/>
      <w:marLeft w:val="0"/>
      <w:marRight w:val="0"/>
      <w:marTop w:val="0"/>
      <w:marBottom w:val="0"/>
      <w:divBdr>
        <w:top w:val="none" w:sz="0" w:space="0" w:color="auto"/>
        <w:left w:val="none" w:sz="0" w:space="0" w:color="auto"/>
        <w:bottom w:val="none" w:sz="0" w:space="0" w:color="auto"/>
        <w:right w:val="none" w:sz="0" w:space="0" w:color="auto"/>
      </w:divBdr>
    </w:div>
    <w:div w:id="281692432">
      <w:bodyDiv w:val="1"/>
      <w:marLeft w:val="0"/>
      <w:marRight w:val="0"/>
      <w:marTop w:val="0"/>
      <w:marBottom w:val="0"/>
      <w:divBdr>
        <w:top w:val="none" w:sz="0" w:space="0" w:color="auto"/>
        <w:left w:val="none" w:sz="0" w:space="0" w:color="auto"/>
        <w:bottom w:val="none" w:sz="0" w:space="0" w:color="auto"/>
        <w:right w:val="none" w:sz="0" w:space="0" w:color="auto"/>
      </w:divBdr>
    </w:div>
    <w:div w:id="302928762">
      <w:bodyDiv w:val="1"/>
      <w:marLeft w:val="0"/>
      <w:marRight w:val="0"/>
      <w:marTop w:val="0"/>
      <w:marBottom w:val="0"/>
      <w:divBdr>
        <w:top w:val="none" w:sz="0" w:space="0" w:color="auto"/>
        <w:left w:val="none" w:sz="0" w:space="0" w:color="auto"/>
        <w:bottom w:val="none" w:sz="0" w:space="0" w:color="auto"/>
        <w:right w:val="none" w:sz="0" w:space="0" w:color="auto"/>
      </w:divBdr>
      <w:divsChild>
        <w:div w:id="792483056">
          <w:marLeft w:val="547"/>
          <w:marRight w:val="0"/>
          <w:marTop w:val="154"/>
          <w:marBottom w:val="0"/>
          <w:divBdr>
            <w:top w:val="none" w:sz="0" w:space="0" w:color="auto"/>
            <w:left w:val="none" w:sz="0" w:space="0" w:color="auto"/>
            <w:bottom w:val="none" w:sz="0" w:space="0" w:color="auto"/>
            <w:right w:val="none" w:sz="0" w:space="0" w:color="auto"/>
          </w:divBdr>
        </w:div>
      </w:divsChild>
    </w:div>
    <w:div w:id="308218556">
      <w:bodyDiv w:val="1"/>
      <w:marLeft w:val="0"/>
      <w:marRight w:val="0"/>
      <w:marTop w:val="0"/>
      <w:marBottom w:val="0"/>
      <w:divBdr>
        <w:top w:val="none" w:sz="0" w:space="0" w:color="auto"/>
        <w:left w:val="none" w:sz="0" w:space="0" w:color="auto"/>
        <w:bottom w:val="none" w:sz="0" w:space="0" w:color="auto"/>
        <w:right w:val="none" w:sz="0" w:space="0" w:color="auto"/>
      </w:divBdr>
    </w:div>
    <w:div w:id="317658221">
      <w:bodyDiv w:val="1"/>
      <w:marLeft w:val="0"/>
      <w:marRight w:val="0"/>
      <w:marTop w:val="0"/>
      <w:marBottom w:val="0"/>
      <w:divBdr>
        <w:top w:val="none" w:sz="0" w:space="0" w:color="auto"/>
        <w:left w:val="none" w:sz="0" w:space="0" w:color="auto"/>
        <w:bottom w:val="none" w:sz="0" w:space="0" w:color="auto"/>
        <w:right w:val="none" w:sz="0" w:space="0" w:color="auto"/>
      </w:divBdr>
    </w:div>
    <w:div w:id="340351686">
      <w:bodyDiv w:val="1"/>
      <w:marLeft w:val="0"/>
      <w:marRight w:val="0"/>
      <w:marTop w:val="0"/>
      <w:marBottom w:val="0"/>
      <w:divBdr>
        <w:top w:val="none" w:sz="0" w:space="0" w:color="auto"/>
        <w:left w:val="none" w:sz="0" w:space="0" w:color="auto"/>
        <w:bottom w:val="none" w:sz="0" w:space="0" w:color="auto"/>
        <w:right w:val="none" w:sz="0" w:space="0" w:color="auto"/>
      </w:divBdr>
    </w:div>
    <w:div w:id="341704784">
      <w:bodyDiv w:val="1"/>
      <w:marLeft w:val="0"/>
      <w:marRight w:val="0"/>
      <w:marTop w:val="0"/>
      <w:marBottom w:val="0"/>
      <w:divBdr>
        <w:top w:val="none" w:sz="0" w:space="0" w:color="auto"/>
        <w:left w:val="none" w:sz="0" w:space="0" w:color="auto"/>
        <w:bottom w:val="none" w:sz="0" w:space="0" w:color="auto"/>
        <w:right w:val="none" w:sz="0" w:space="0" w:color="auto"/>
      </w:divBdr>
    </w:div>
    <w:div w:id="345208298">
      <w:bodyDiv w:val="1"/>
      <w:marLeft w:val="0"/>
      <w:marRight w:val="0"/>
      <w:marTop w:val="0"/>
      <w:marBottom w:val="0"/>
      <w:divBdr>
        <w:top w:val="none" w:sz="0" w:space="0" w:color="auto"/>
        <w:left w:val="none" w:sz="0" w:space="0" w:color="auto"/>
        <w:bottom w:val="none" w:sz="0" w:space="0" w:color="auto"/>
        <w:right w:val="none" w:sz="0" w:space="0" w:color="auto"/>
      </w:divBdr>
      <w:divsChild>
        <w:div w:id="231082345">
          <w:marLeft w:val="1354"/>
          <w:marRight w:val="0"/>
          <w:marTop w:val="86"/>
          <w:marBottom w:val="0"/>
          <w:divBdr>
            <w:top w:val="none" w:sz="0" w:space="0" w:color="auto"/>
            <w:left w:val="none" w:sz="0" w:space="0" w:color="auto"/>
            <w:bottom w:val="none" w:sz="0" w:space="0" w:color="auto"/>
            <w:right w:val="none" w:sz="0" w:space="0" w:color="auto"/>
          </w:divBdr>
        </w:div>
        <w:div w:id="597760707">
          <w:marLeft w:val="1354"/>
          <w:marRight w:val="0"/>
          <w:marTop w:val="86"/>
          <w:marBottom w:val="0"/>
          <w:divBdr>
            <w:top w:val="none" w:sz="0" w:space="0" w:color="auto"/>
            <w:left w:val="none" w:sz="0" w:space="0" w:color="auto"/>
            <w:bottom w:val="none" w:sz="0" w:space="0" w:color="auto"/>
            <w:right w:val="none" w:sz="0" w:space="0" w:color="auto"/>
          </w:divBdr>
        </w:div>
      </w:divsChild>
    </w:div>
    <w:div w:id="377322496">
      <w:bodyDiv w:val="1"/>
      <w:marLeft w:val="0"/>
      <w:marRight w:val="0"/>
      <w:marTop w:val="0"/>
      <w:marBottom w:val="0"/>
      <w:divBdr>
        <w:top w:val="none" w:sz="0" w:space="0" w:color="auto"/>
        <w:left w:val="none" w:sz="0" w:space="0" w:color="auto"/>
        <w:bottom w:val="none" w:sz="0" w:space="0" w:color="auto"/>
        <w:right w:val="none" w:sz="0" w:space="0" w:color="auto"/>
      </w:divBdr>
      <w:divsChild>
        <w:div w:id="25446258">
          <w:marLeft w:val="547"/>
          <w:marRight w:val="0"/>
          <w:marTop w:val="115"/>
          <w:marBottom w:val="0"/>
          <w:divBdr>
            <w:top w:val="none" w:sz="0" w:space="0" w:color="auto"/>
            <w:left w:val="none" w:sz="0" w:space="0" w:color="auto"/>
            <w:bottom w:val="none" w:sz="0" w:space="0" w:color="auto"/>
            <w:right w:val="none" w:sz="0" w:space="0" w:color="auto"/>
          </w:divBdr>
        </w:div>
        <w:div w:id="1159813350">
          <w:marLeft w:val="547"/>
          <w:marRight w:val="0"/>
          <w:marTop w:val="115"/>
          <w:marBottom w:val="0"/>
          <w:divBdr>
            <w:top w:val="none" w:sz="0" w:space="0" w:color="auto"/>
            <w:left w:val="none" w:sz="0" w:space="0" w:color="auto"/>
            <w:bottom w:val="none" w:sz="0" w:space="0" w:color="auto"/>
            <w:right w:val="none" w:sz="0" w:space="0" w:color="auto"/>
          </w:divBdr>
        </w:div>
        <w:div w:id="1880849642">
          <w:marLeft w:val="547"/>
          <w:marRight w:val="0"/>
          <w:marTop w:val="115"/>
          <w:marBottom w:val="0"/>
          <w:divBdr>
            <w:top w:val="none" w:sz="0" w:space="0" w:color="auto"/>
            <w:left w:val="none" w:sz="0" w:space="0" w:color="auto"/>
            <w:bottom w:val="none" w:sz="0" w:space="0" w:color="auto"/>
            <w:right w:val="none" w:sz="0" w:space="0" w:color="auto"/>
          </w:divBdr>
        </w:div>
        <w:div w:id="1945267816">
          <w:marLeft w:val="547"/>
          <w:marRight w:val="0"/>
          <w:marTop w:val="115"/>
          <w:marBottom w:val="0"/>
          <w:divBdr>
            <w:top w:val="none" w:sz="0" w:space="0" w:color="auto"/>
            <w:left w:val="none" w:sz="0" w:space="0" w:color="auto"/>
            <w:bottom w:val="none" w:sz="0" w:space="0" w:color="auto"/>
            <w:right w:val="none" w:sz="0" w:space="0" w:color="auto"/>
          </w:divBdr>
        </w:div>
        <w:div w:id="2017489217">
          <w:marLeft w:val="547"/>
          <w:marRight w:val="0"/>
          <w:marTop w:val="115"/>
          <w:marBottom w:val="0"/>
          <w:divBdr>
            <w:top w:val="none" w:sz="0" w:space="0" w:color="auto"/>
            <w:left w:val="none" w:sz="0" w:space="0" w:color="auto"/>
            <w:bottom w:val="none" w:sz="0" w:space="0" w:color="auto"/>
            <w:right w:val="none" w:sz="0" w:space="0" w:color="auto"/>
          </w:divBdr>
        </w:div>
      </w:divsChild>
    </w:div>
    <w:div w:id="383721100">
      <w:bodyDiv w:val="1"/>
      <w:marLeft w:val="0"/>
      <w:marRight w:val="0"/>
      <w:marTop w:val="0"/>
      <w:marBottom w:val="0"/>
      <w:divBdr>
        <w:top w:val="none" w:sz="0" w:space="0" w:color="auto"/>
        <w:left w:val="none" w:sz="0" w:space="0" w:color="auto"/>
        <w:bottom w:val="none" w:sz="0" w:space="0" w:color="auto"/>
        <w:right w:val="none" w:sz="0" w:space="0" w:color="auto"/>
      </w:divBdr>
      <w:divsChild>
        <w:div w:id="374043637">
          <w:marLeft w:val="1354"/>
          <w:marRight w:val="0"/>
          <w:marTop w:val="360"/>
          <w:marBottom w:val="0"/>
          <w:divBdr>
            <w:top w:val="none" w:sz="0" w:space="0" w:color="auto"/>
            <w:left w:val="none" w:sz="0" w:space="0" w:color="auto"/>
            <w:bottom w:val="none" w:sz="0" w:space="0" w:color="auto"/>
            <w:right w:val="none" w:sz="0" w:space="0" w:color="auto"/>
          </w:divBdr>
        </w:div>
        <w:div w:id="490295958">
          <w:marLeft w:val="1354"/>
          <w:marRight w:val="0"/>
          <w:marTop w:val="360"/>
          <w:marBottom w:val="0"/>
          <w:divBdr>
            <w:top w:val="none" w:sz="0" w:space="0" w:color="auto"/>
            <w:left w:val="none" w:sz="0" w:space="0" w:color="auto"/>
            <w:bottom w:val="none" w:sz="0" w:space="0" w:color="auto"/>
            <w:right w:val="none" w:sz="0" w:space="0" w:color="auto"/>
          </w:divBdr>
        </w:div>
        <w:div w:id="498037997">
          <w:marLeft w:val="1354"/>
          <w:marRight w:val="0"/>
          <w:marTop w:val="360"/>
          <w:marBottom w:val="0"/>
          <w:divBdr>
            <w:top w:val="none" w:sz="0" w:space="0" w:color="auto"/>
            <w:left w:val="none" w:sz="0" w:space="0" w:color="auto"/>
            <w:bottom w:val="none" w:sz="0" w:space="0" w:color="auto"/>
            <w:right w:val="none" w:sz="0" w:space="0" w:color="auto"/>
          </w:divBdr>
        </w:div>
        <w:div w:id="517156501">
          <w:marLeft w:val="720"/>
          <w:marRight w:val="0"/>
          <w:marTop w:val="560"/>
          <w:marBottom w:val="0"/>
          <w:divBdr>
            <w:top w:val="none" w:sz="0" w:space="0" w:color="auto"/>
            <w:left w:val="none" w:sz="0" w:space="0" w:color="auto"/>
            <w:bottom w:val="none" w:sz="0" w:space="0" w:color="auto"/>
            <w:right w:val="none" w:sz="0" w:space="0" w:color="auto"/>
          </w:divBdr>
        </w:div>
        <w:div w:id="1350064080">
          <w:marLeft w:val="1354"/>
          <w:marRight w:val="0"/>
          <w:marTop w:val="360"/>
          <w:marBottom w:val="0"/>
          <w:divBdr>
            <w:top w:val="none" w:sz="0" w:space="0" w:color="auto"/>
            <w:left w:val="none" w:sz="0" w:space="0" w:color="auto"/>
            <w:bottom w:val="none" w:sz="0" w:space="0" w:color="auto"/>
            <w:right w:val="none" w:sz="0" w:space="0" w:color="auto"/>
          </w:divBdr>
        </w:div>
        <w:div w:id="1839879095">
          <w:marLeft w:val="1354"/>
          <w:marRight w:val="0"/>
          <w:marTop w:val="360"/>
          <w:marBottom w:val="0"/>
          <w:divBdr>
            <w:top w:val="none" w:sz="0" w:space="0" w:color="auto"/>
            <w:left w:val="none" w:sz="0" w:space="0" w:color="auto"/>
            <w:bottom w:val="none" w:sz="0" w:space="0" w:color="auto"/>
            <w:right w:val="none" w:sz="0" w:space="0" w:color="auto"/>
          </w:divBdr>
        </w:div>
      </w:divsChild>
    </w:div>
    <w:div w:id="389227962">
      <w:bodyDiv w:val="1"/>
      <w:marLeft w:val="0"/>
      <w:marRight w:val="0"/>
      <w:marTop w:val="0"/>
      <w:marBottom w:val="0"/>
      <w:divBdr>
        <w:top w:val="none" w:sz="0" w:space="0" w:color="auto"/>
        <w:left w:val="none" w:sz="0" w:space="0" w:color="auto"/>
        <w:bottom w:val="none" w:sz="0" w:space="0" w:color="auto"/>
        <w:right w:val="none" w:sz="0" w:space="0" w:color="auto"/>
      </w:divBdr>
    </w:div>
    <w:div w:id="395862825">
      <w:bodyDiv w:val="1"/>
      <w:marLeft w:val="0"/>
      <w:marRight w:val="0"/>
      <w:marTop w:val="0"/>
      <w:marBottom w:val="0"/>
      <w:divBdr>
        <w:top w:val="none" w:sz="0" w:space="0" w:color="auto"/>
        <w:left w:val="none" w:sz="0" w:space="0" w:color="auto"/>
        <w:bottom w:val="none" w:sz="0" w:space="0" w:color="auto"/>
        <w:right w:val="none" w:sz="0" w:space="0" w:color="auto"/>
      </w:divBdr>
    </w:div>
    <w:div w:id="415321147">
      <w:bodyDiv w:val="1"/>
      <w:marLeft w:val="0"/>
      <w:marRight w:val="0"/>
      <w:marTop w:val="0"/>
      <w:marBottom w:val="0"/>
      <w:divBdr>
        <w:top w:val="none" w:sz="0" w:space="0" w:color="auto"/>
        <w:left w:val="none" w:sz="0" w:space="0" w:color="auto"/>
        <w:bottom w:val="none" w:sz="0" w:space="0" w:color="auto"/>
        <w:right w:val="none" w:sz="0" w:space="0" w:color="auto"/>
      </w:divBdr>
    </w:div>
    <w:div w:id="425077244">
      <w:bodyDiv w:val="1"/>
      <w:marLeft w:val="0"/>
      <w:marRight w:val="0"/>
      <w:marTop w:val="0"/>
      <w:marBottom w:val="0"/>
      <w:divBdr>
        <w:top w:val="none" w:sz="0" w:space="0" w:color="auto"/>
        <w:left w:val="none" w:sz="0" w:space="0" w:color="auto"/>
        <w:bottom w:val="none" w:sz="0" w:space="0" w:color="auto"/>
        <w:right w:val="none" w:sz="0" w:space="0" w:color="auto"/>
      </w:divBdr>
      <w:divsChild>
        <w:div w:id="1218470753">
          <w:marLeft w:val="1166"/>
          <w:marRight w:val="0"/>
          <w:marTop w:val="0"/>
          <w:marBottom w:val="0"/>
          <w:divBdr>
            <w:top w:val="none" w:sz="0" w:space="0" w:color="auto"/>
            <w:left w:val="none" w:sz="0" w:space="0" w:color="auto"/>
            <w:bottom w:val="none" w:sz="0" w:space="0" w:color="auto"/>
            <w:right w:val="none" w:sz="0" w:space="0" w:color="auto"/>
          </w:divBdr>
        </w:div>
      </w:divsChild>
    </w:div>
    <w:div w:id="432821683">
      <w:bodyDiv w:val="1"/>
      <w:marLeft w:val="0"/>
      <w:marRight w:val="0"/>
      <w:marTop w:val="0"/>
      <w:marBottom w:val="0"/>
      <w:divBdr>
        <w:top w:val="none" w:sz="0" w:space="0" w:color="auto"/>
        <w:left w:val="none" w:sz="0" w:space="0" w:color="auto"/>
        <w:bottom w:val="none" w:sz="0" w:space="0" w:color="auto"/>
        <w:right w:val="none" w:sz="0" w:space="0" w:color="auto"/>
      </w:divBdr>
    </w:div>
    <w:div w:id="452790934">
      <w:bodyDiv w:val="1"/>
      <w:marLeft w:val="0"/>
      <w:marRight w:val="0"/>
      <w:marTop w:val="0"/>
      <w:marBottom w:val="0"/>
      <w:divBdr>
        <w:top w:val="none" w:sz="0" w:space="0" w:color="auto"/>
        <w:left w:val="none" w:sz="0" w:space="0" w:color="auto"/>
        <w:bottom w:val="none" w:sz="0" w:space="0" w:color="auto"/>
        <w:right w:val="none" w:sz="0" w:space="0" w:color="auto"/>
      </w:divBdr>
    </w:div>
    <w:div w:id="496771869">
      <w:bodyDiv w:val="1"/>
      <w:marLeft w:val="0"/>
      <w:marRight w:val="0"/>
      <w:marTop w:val="0"/>
      <w:marBottom w:val="0"/>
      <w:divBdr>
        <w:top w:val="none" w:sz="0" w:space="0" w:color="auto"/>
        <w:left w:val="none" w:sz="0" w:space="0" w:color="auto"/>
        <w:bottom w:val="none" w:sz="0" w:space="0" w:color="auto"/>
        <w:right w:val="none" w:sz="0" w:space="0" w:color="auto"/>
      </w:divBdr>
      <w:divsChild>
        <w:div w:id="732848239">
          <w:marLeft w:val="547"/>
          <w:marRight w:val="0"/>
          <w:marTop w:val="150"/>
          <w:marBottom w:val="0"/>
          <w:divBdr>
            <w:top w:val="none" w:sz="0" w:space="0" w:color="auto"/>
            <w:left w:val="none" w:sz="0" w:space="0" w:color="auto"/>
            <w:bottom w:val="none" w:sz="0" w:space="0" w:color="auto"/>
            <w:right w:val="none" w:sz="0" w:space="0" w:color="auto"/>
          </w:divBdr>
        </w:div>
      </w:divsChild>
    </w:div>
    <w:div w:id="510683522">
      <w:bodyDiv w:val="1"/>
      <w:marLeft w:val="0"/>
      <w:marRight w:val="0"/>
      <w:marTop w:val="0"/>
      <w:marBottom w:val="0"/>
      <w:divBdr>
        <w:top w:val="none" w:sz="0" w:space="0" w:color="auto"/>
        <w:left w:val="none" w:sz="0" w:space="0" w:color="auto"/>
        <w:bottom w:val="none" w:sz="0" w:space="0" w:color="auto"/>
        <w:right w:val="none" w:sz="0" w:space="0" w:color="auto"/>
      </w:divBdr>
    </w:div>
    <w:div w:id="527793769">
      <w:bodyDiv w:val="1"/>
      <w:marLeft w:val="0"/>
      <w:marRight w:val="0"/>
      <w:marTop w:val="0"/>
      <w:marBottom w:val="0"/>
      <w:divBdr>
        <w:top w:val="none" w:sz="0" w:space="0" w:color="auto"/>
        <w:left w:val="none" w:sz="0" w:space="0" w:color="auto"/>
        <w:bottom w:val="none" w:sz="0" w:space="0" w:color="auto"/>
        <w:right w:val="none" w:sz="0" w:space="0" w:color="auto"/>
      </w:divBdr>
      <w:divsChild>
        <w:div w:id="1829782310">
          <w:marLeft w:val="547"/>
          <w:marRight w:val="0"/>
          <w:marTop w:val="0"/>
          <w:marBottom w:val="0"/>
          <w:divBdr>
            <w:top w:val="none" w:sz="0" w:space="0" w:color="auto"/>
            <w:left w:val="none" w:sz="0" w:space="0" w:color="auto"/>
            <w:bottom w:val="none" w:sz="0" w:space="0" w:color="auto"/>
            <w:right w:val="none" w:sz="0" w:space="0" w:color="auto"/>
          </w:divBdr>
        </w:div>
        <w:div w:id="1805392276">
          <w:marLeft w:val="547"/>
          <w:marRight w:val="0"/>
          <w:marTop w:val="0"/>
          <w:marBottom w:val="0"/>
          <w:divBdr>
            <w:top w:val="none" w:sz="0" w:space="0" w:color="auto"/>
            <w:left w:val="none" w:sz="0" w:space="0" w:color="auto"/>
            <w:bottom w:val="none" w:sz="0" w:space="0" w:color="auto"/>
            <w:right w:val="none" w:sz="0" w:space="0" w:color="auto"/>
          </w:divBdr>
        </w:div>
        <w:div w:id="1789810939">
          <w:marLeft w:val="1080"/>
          <w:marRight w:val="0"/>
          <w:marTop w:val="0"/>
          <w:marBottom w:val="0"/>
          <w:divBdr>
            <w:top w:val="none" w:sz="0" w:space="0" w:color="auto"/>
            <w:left w:val="none" w:sz="0" w:space="0" w:color="auto"/>
            <w:bottom w:val="none" w:sz="0" w:space="0" w:color="auto"/>
            <w:right w:val="none" w:sz="0" w:space="0" w:color="auto"/>
          </w:divBdr>
        </w:div>
        <w:div w:id="1771579840">
          <w:marLeft w:val="1080"/>
          <w:marRight w:val="0"/>
          <w:marTop w:val="0"/>
          <w:marBottom w:val="0"/>
          <w:divBdr>
            <w:top w:val="none" w:sz="0" w:space="0" w:color="auto"/>
            <w:left w:val="none" w:sz="0" w:space="0" w:color="auto"/>
            <w:bottom w:val="none" w:sz="0" w:space="0" w:color="auto"/>
            <w:right w:val="none" w:sz="0" w:space="0" w:color="auto"/>
          </w:divBdr>
        </w:div>
        <w:div w:id="517162522">
          <w:marLeft w:val="1080"/>
          <w:marRight w:val="0"/>
          <w:marTop w:val="0"/>
          <w:marBottom w:val="0"/>
          <w:divBdr>
            <w:top w:val="none" w:sz="0" w:space="0" w:color="auto"/>
            <w:left w:val="none" w:sz="0" w:space="0" w:color="auto"/>
            <w:bottom w:val="none" w:sz="0" w:space="0" w:color="auto"/>
            <w:right w:val="none" w:sz="0" w:space="0" w:color="auto"/>
          </w:divBdr>
        </w:div>
        <w:div w:id="248852288">
          <w:marLeft w:val="1080"/>
          <w:marRight w:val="0"/>
          <w:marTop w:val="0"/>
          <w:marBottom w:val="0"/>
          <w:divBdr>
            <w:top w:val="none" w:sz="0" w:space="0" w:color="auto"/>
            <w:left w:val="none" w:sz="0" w:space="0" w:color="auto"/>
            <w:bottom w:val="none" w:sz="0" w:space="0" w:color="auto"/>
            <w:right w:val="none" w:sz="0" w:space="0" w:color="auto"/>
          </w:divBdr>
        </w:div>
        <w:div w:id="777068096">
          <w:marLeft w:val="1080"/>
          <w:marRight w:val="0"/>
          <w:marTop w:val="0"/>
          <w:marBottom w:val="0"/>
          <w:divBdr>
            <w:top w:val="none" w:sz="0" w:space="0" w:color="auto"/>
            <w:left w:val="none" w:sz="0" w:space="0" w:color="auto"/>
            <w:bottom w:val="none" w:sz="0" w:space="0" w:color="auto"/>
            <w:right w:val="none" w:sz="0" w:space="0" w:color="auto"/>
          </w:divBdr>
        </w:div>
      </w:divsChild>
    </w:div>
    <w:div w:id="531504795">
      <w:bodyDiv w:val="1"/>
      <w:marLeft w:val="0"/>
      <w:marRight w:val="0"/>
      <w:marTop w:val="0"/>
      <w:marBottom w:val="0"/>
      <w:divBdr>
        <w:top w:val="none" w:sz="0" w:space="0" w:color="auto"/>
        <w:left w:val="none" w:sz="0" w:space="0" w:color="auto"/>
        <w:bottom w:val="none" w:sz="0" w:space="0" w:color="auto"/>
        <w:right w:val="none" w:sz="0" w:space="0" w:color="auto"/>
      </w:divBdr>
    </w:div>
    <w:div w:id="537427452">
      <w:bodyDiv w:val="1"/>
      <w:marLeft w:val="0"/>
      <w:marRight w:val="0"/>
      <w:marTop w:val="0"/>
      <w:marBottom w:val="0"/>
      <w:divBdr>
        <w:top w:val="none" w:sz="0" w:space="0" w:color="auto"/>
        <w:left w:val="none" w:sz="0" w:space="0" w:color="auto"/>
        <w:bottom w:val="none" w:sz="0" w:space="0" w:color="auto"/>
        <w:right w:val="none" w:sz="0" w:space="0" w:color="auto"/>
      </w:divBdr>
      <w:divsChild>
        <w:div w:id="712123773">
          <w:marLeft w:val="547"/>
          <w:marRight w:val="0"/>
          <w:marTop w:val="115"/>
          <w:marBottom w:val="0"/>
          <w:divBdr>
            <w:top w:val="none" w:sz="0" w:space="0" w:color="auto"/>
            <w:left w:val="none" w:sz="0" w:space="0" w:color="auto"/>
            <w:bottom w:val="none" w:sz="0" w:space="0" w:color="auto"/>
            <w:right w:val="none" w:sz="0" w:space="0" w:color="auto"/>
          </w:divBdr>
        </w:div>
        <w:div w:id="948046472">
          <w:marLeft w:val="547"/>
          <w:marRight w:val="0"/>
          <w:marTop w:val="115"/>
          <w:marBottom w:val="0"/>
          <w:divBdr>
            <w:top w:val="none" w:sz="0" w:space="0" w:color="auto"/>
            <w:left w:val="none" w:sz="0" w:space="0" w:color="auto"/>
            <w:bottom w:val="none" w:sz="0" w:space="0" w:color="auto"/>
            <w:right w:val="none" w:sz="0" w:space="0" w:color="auto"/>
          </w:divBdr>
        </w:div>
        <w:div w:id="2114283639">
          <w:marLeft w:val="547"/>
          <w:marRight w:val="0"/>
          <w:marTop w:val="115"/>
          <w:marBottom w:val="0"/>
          <w:divBdr>
            <w:top w:val="none" w:sz="0" w:space="0" w:color="auto"/>
            <w:left w:val="none" w:sz="0" w:space="0" w:color="auto"/>
            <w:bottom w:val="none" w:sz="0" w:space="0" w:color="auto"/>
            <w:right w:val="none" w:sz="0" w:space="0" w:color="auto"/>
          </w:divBdr>
        </w:div>
      </w:divsChild>
    </w:div>
    <w:div w:id="552498501">
      <w:bodyDiv w:val="1"/>
      <w:marLeft w:val="0"/>
      <w:marRight w:val="0"/>
      <w:marTop w:val="0"/>
      <w:marBottom w:val="0"/>
      <w:divBdr>
        <w:top w:val="none" w:sz="0" w:space="0" w:color="auto"/>
        <w:left w:val="none" w:sz="0" w:space="0" w:color="auto"/>
        <w:bottom w:val="none" w:sz="0" w:space="0" w:color="auto"/>
        <w:right w:val="none" w:sz="0" w:space="0" w:color="auto"/>
      </w:divBdr>
      <w:divsChild>
        <w:div w:id="201555518">
          <w:marLeft w:val="547"/>
          <w:marRight w:val="0"/>
          <w:marTop w:val="96"/>
          <w:marBottom w:val="0"/>
          <w:divBdr>
            <w:top w:val="none" w:sz="0" w:space="0" w:color="auto"/>
            <w:left w:val="none" w:sz="0" w:space="0" w:color="auto"/>
            <w:bottom w:val="none" w:sz="0" w:space="0" w:color="auto"/>
            <w:right w:val="none" w:sz="0" w:space="0" w:color="auto"/>
          </w:divBdr>
        </w:div>
        <w:div w:id="446432764">
          <w:marLeft w:val="547"/>
          <w:marRight w:val="0"/>
          <w:marTop w:val="96"/>
          <w:marBottom w:val="0"/>
          <w:divBdr>
            <w:top w:val="none" w:sz="0" w:space="0" w:color="auto"/>
            <w:left w:val="none" w:sz="0" w:space="0" w:color="auto"/>
            <w:bottom w:val="none" w:sz="0" w:space="0" w:color="auto"/>
            <w:right w:val="none" w:sz="0" w:space="0" w:color="auto"/>
          </w:divBdr>
        </w:div>
        <w:div w:id="1455638811">
          <w:marLeft w:val="547"/>
          <w:marRight w:val="0"/>
          <w:marTop w:val="96"/>
          <w:marBottom w:val="0"/>
          <w:divBdr>
            <w:top w:val="none" w:sz="0" w:space="0" w:color="auto"/>
            <w:left w:val="none" w:sz="0" w:space="0" w:color="auto"/>
            <w:bottom w:val="none" w:sz="0" w:space="0" w:color="auto"/>
            <w:right w:val="none" w:sz="0" w:space="0" w:color="auto"/>
          </w:divBdr>
        </w:div>
        <w:div w:id="1573616026">
          <w:marLeft w:val="547"/>
          <w:marRight w:val="0"/>
          <w:marTop w:val="96"/>
          <w:marBottom w:val="0"/>
          <w:divBdr>
            <w:top w:val="none" w:sz="0" w:space="0" w:color="auto"/>
            <w:left w:val="none" w:sz="0" w:space="0" w:color="auto"/>
            <w:bottom w:val="none" w:sz="0" w:space="0" w:color="auto"/>
            <w:right w:val="none" w:sz="0" w:space="0" w:color="auto"/>
          </w:divBdr>
        </w:div>
      </w:divsChild>
    </w:div>
    <w:div w:id="555048337">
      <w:bodyDiv w:val="1"/>
      <w:marLeft w:val="0"/>
      <w:marRight w:val="0"/>
      <w:marTop w:val="0"/>
      <w:marBottom w:val="0"/>
      <w:divBdr>
        <w:top w:val="none" w:sz="0" w:space="0" w:color="auto"/>
        <w:left w:val="none" w:sz="0" w:space="0" w:color="auto"/>
        <w:bottom w:val="none" w:sz="0" w:space="0" w:color="auto"/>
        <w:right w:val="none" w:sz="0" w:space="0" w:color="auto"/>
      </w:divBdr>
    </w:div>
    <w:div w:id="587540499">
      <w:bodyDiv w:val="1"/>
      <w:marLeft w:val="0"/>
      <w:marRight w:val="0"/>
      <w:marTop w:val="0"/>
      <w:marBottom w:val="0"/>
      <w:divBdr>
        <w:top w:val="none" w:sz="0" w:space="0" w:color="auto"/>
        <w:left w:val="none" w:sz="0" w:space="0" w:color="auto"/>
        <w:bottom w:val="none" w:sz="0" w:space="0" w:color="auto"/>
        <w:right w:val="none" w:sz="0" w:space="0" w:color="auto"/>
      </w:divBdr>
    </w:div>
    <w:div w:id="589000495">
      <w:bodyDiv w:val="1"/>
      <w:marLeft w:val="0"/>
      <w:marRight w:val="0"/>
      <w:marTop w:val="0"/>
      <w:marBottom w:val="0"/>
      <w:divBdr>
        <w:top w:val="none" w:sz="0" w:space="0" w:color="auto"/>
        <w:left w:val="none" w:sz="0" w:space="0" w:color="auto"/>
        <w:bottom w:val="none" w:sz="0" w:space="0" w:color="auto"/>
        <w:right w:val="none" w:sz="0" w:space="0" w:color="auto"/>
      </w:divBdr>
      <w:divsChild>
        <w:div w:id="1693677941">
          <w:marLeft w:val="547"/>
          <w:marRight w:val="0"/>
          <w:marTop w:val="115"/>
          <w:marBottom w:val="0"/>
          <w:divBdr>
            <w:top w:val="none" w:sz="0" w:space="0" w:color="auto"/>
            <w:left w:val="none" w:sz="0" w:space="0" w:color="auto"/>
            <w:bottom w:val="none" w:sz="0" w:space="0" w:color="auto"/>
            <w:right w:val="none" w:sz="0" w:space="0" w:color="auto"/>
          </w:divBdr>
        </w:div>
        <w:div w:id="1710758814">
          <w:marLeft w:val="547"/>
          <w:marRight w:val="0"/>
          <w:marTop w:val="115"/>
          <w:marBottom w:val="0"/>
          <w:divBdr>
            <w:top w:val="none" w:sz="0" w:space="0" w:color="auto"/>
            <w:left w:val="none" w:sz="0" w:space="0" w:color="auto"/>
            <w:bottom w:val="none" w:sz="0" w:space="0" w:color="auto"/>
            <w:right w:val="none" w:sz="0" w:space="0" w:color="auto"/>
          </w:divBdr>
        </w:div>
      </w:divsChild>
    </w:div>
    <w:div w:id="598874179">
      <w:bodyDiv w:val="1"/>
      <w:marLeft w:val="0"/>
      <w:marRight w:val="0"/>
      <w:marTop w:val="0"/>
      <w:marBottom w:val="0"/>
      <w:divBdr>
        <w:top w:val="none" w:sz="0" w:space="0" w:color="auto"/>
        <w:left w:val="none" w:sz="0" w:space="0" w:color="auto"/>
        <w:bottom w:val="none" w:sz="0" w:space="0" w:color="auto"/>
        <w:right w:val="none" w:sz="0" w:space="0" w:color="auto"/>
      </w:divBdr>
      <w:divsChild>
        <w:div w:id="28578952">
          <w:marLeft w:val="1354"/>
          <w:marRight w:val="0"/>
          <w:marTop w:val="86"/>
          <w:marBottom w:val="0"/>
          <w:divBdr>
            <w:top w:val="none" w:sz="0" w:space="0" w:color="auto"/>
            <w:left w:val="none" w:sz="0" w:space="0" w:color="auto"/>
            <w:bottom w:val="none" w:sz="0" w:space="0" w:color="auto"/>
            <w:right w:val="none" w:sz="0" w:space="0" w:color="auto"/>
          </w:divBdr>
        </w:div>
      </w:divsChild>
    </w:div>
    <w:div w:id="603808501">
      <w:bodyDiv w:val="1"/>
      <w:marLeft w:val="0"/>
      <w:marRight w:val="0"/>
      <w:marTop w:val="0"/>
      <w:marBottom w:val="0"/>
      <w:divBdr>
        <w:top w:val="none" w:sz="0" w:space="0" w:color="auto"/>
        <w:left w:val="none" w:sz="0" w:space="0" w:color="auto"/>
        <w:bottom w:val="none" w:sz="0" w:space="0" w:color="auto"/>
        <w:right w:val="none" w:sz="0" w:space="0" w:color="auto"/>
      </w:divBdr>
    </w:div>
    <w:div w:id="605574727">
      <w:bodyDiv w:val="1"/>
      <w:marLeft w:val="0"/>
      <w:marRight w:val="0"/>
      <w:marTop w:val="0"/>
      <w:marBottom w:val="0"/>
      <w:divBdr>
        <w:top w:val="none" w:sz="0" w:space="0" w:color="auto"/>
        <w:left w:val="none" w:sz="0" w:space="0" w:color="auto"/>
        <w:bottom w:val="none" w:sz="0" w:space="0" w:color="auto"/>
        <w:right w:val="none" w:sz="0" w:space="0" w:color="auto"/>
      </w:divBdr>
    </w:div>
    <w:div w:id="621352326">
      <w:bodyDiv w:val="1"/>
      <w:marLeft w:val="0"/>
      <w:marRight w:val="0"/>
      <w:marTop w:val="0"/>
      <w:marBottom w:val="0"/>
      <w:divBdr>
        <w:top w:val="none" w:sz="0" w:space="0" w:color="auto"/>
        <w:left w:val="none" w:sz="0" w:space="0" w:color="auto"/>
        <w:bottom w:val="none" w:sz="0" w:space="0" w:color="auto"/>
        <w:right w:val="none" w:sz="0" w:space="0" w:color="auto"/>
      </w:divBdr>
    </w:div>
    <w:div w:id="627008190">
      <w:bodyDiv w:val="1"/>
      <w:marLeft w:val="0"/>
      <w:marRight w:val="0"/>
      <w:marTop w:val="0"/>
      <w:marBottom w:val="0"/>
      <w:divBdr>
        <w:top w:val="none" w:sz="0" w:space="0" w:color="auto"/>
        <w:left w:val="none" w:sz="0" w:space="0" w:color="auto"/>
        <w:bottom w:val="none" w:sz="0" w:space="0" w:color="auto"/>
        <w:right w:val="none" w:sz="0" w:space="0" w:color="auto"/>
      </w:divBdr>
    </w:div>
    <w:div w:id="669715937">
      <w:bodyDiv w:val="1"/>
      <w:marLeft w:val="0"/>
      <w:marRight w:val="0"/>
      <w:marTop w:val="0"/>
      <w:marBottom w:val="0"/>
      <w:divBdr>
        <w:top w:val="none" w:sz="0" w:space="0" w:color="auto"/>
        <w:left w:val="none" w:sz="0" w:space="0" w:color="auto"/>
        <w:bottom w:val="none" w:sz="0" w:space="0" w:color="auto"/>
        <w:right w:val="none" w:sz="0" w:space="0" w:color="auto"/>
      </w:divBdr>
      <w:divsChild>
        <w:div w:id="262079299">
          <w:marLeft w:val="547"/>
          <w:marRight w:val="0"/>
          <w:marTop w:val="96"/>
          <w:marBottom w:val="0"/>
          <w:divBdr>
            <w:top w:val="none" w:sz="0" w:space="0" w:color="auto"/>
            <w:left w:val="none" w:sz="0" w:space="0" w:color="auto"/>
            <w:bottom w:val="none" w:sz="0" w:space="0" w:color="auto"/>
            <w:right w:val="none" w:sz="0" w:space="0" w:color="auto"/>
          </w:divBdr>
        </w:div>
        <w:div w:id="476068142">
          <w:marLeft w:val="547"/>
          <w:marRight w:val="0"/>
          <w:marTop w:val="96"/>
          <w:marBottom w:val="0"/>
          <w:divBdr>
            <w:top w:val="none" w:sz="0" w:space="0" w:color="auto"/>
            <w:left w:val="none" w:sz="0" w:space="0" w:color="auto"/>
            <w:bottom w:val="none" w:sz="0" w:space="0" w:color="auto"/>
            <w:right w:val="none" w:sz="0" w:space="0" w:color="auto"/>
          </w:divBdr>
        </w:div>
      </w:divsChild>
    </w:div>
    <w:div w:id="669791307">
      <w:bodyDiv w:val="1"/>
      <w:marLeft w:val="0"/>
      <w:marRight w:val="0"/>
      <w:marTop w:val="0"/>
      <w:marBottom w:val="0"/>
      <w:divBdr>
        <w:top w:val="none" w:sz="0" w:space="0" w:color="auto"/>
        <w:left w:val="none" w:sz="0" w:space="0" w:color="auto"/>
        <w:bottom w:val="none" w:sz="0" w:space="0" w:color="auto"/>
        <w:right w:val="none" w:sz="0" w:space="0" w:color="auto"/>
      </w:divBdr>
      <w:divsChild>
        <w:div w:id="697237866">
          <w:marLeft w:val="547"/>
          <w:marRight w:val="0"/>
          <w:marTop w:val="96"/>
          <w:marBottom w:val="0"/>
          <w:divBdr>
            <w:top w:val="none" w:sz="0" w:space="0" w:color="auto"/>
            <w:left w:val="none" w:sz="0" w:space="0" w:color="auto"/>
            <w:bottom w:val="none" w:sz="0" w:space="0" w:color="auto"/>
            <w:right w:val="none" w:sz="0" w:space="0" w:color="auto"/>
          </w:divBdr>
        </w:div>
        <w:div w:id="1504857585">
          <w:marLeft w:val="547"/>
          <w:marRight w:val="0"/>
          <w:marTop w:val="96"/>
          <w:marBottom w:val="0"/>
          <w:divBdr>
            <w:top w:val="none" w:sz="0" w:space="0" w:color="auto"/>
            <w:left w:val="none" w:sz="0" w:space="0" w:color="auto"/>
            <w:bottom w:val="none" w:sz="0" w:space="0" w:color="auto"/>
            <w:right w:val="none" w:sz="0" w:space="0" w:color="auto"/>
          </w:divBdr>
        </w:div>
        <w:div w:id="1731490561">
          <w:marLeft w:val="547"/>
          <w:marRight w:val="0"/>
          <w:marTop w:val="96"/>
          <w:marBottom w:val="0"/>
          <w:divBdr>
            <w:top w:val="none" w:sz="0" w:space="0" w:color="auto"/>
            <w:left w:val="none" w:sz="0" w:space="0" w:color="auto"/>
            <w:bottom w:val="none" w:sz="0" w:space="0" w:color="auto"/>
            <w:right w:val="none" w:sz="0" w:space="0" w:color="auto"/>
          </w:divBdr>
        </w:div>
      </w:divsChild>
    </w:div>
    <w:div w:id="698166674">
      <w:bodyDiv w:val="1"/>
      <w:marLeft w:val="0"/>
      <w:marRight w:val="0"/>
      <w:marTop w:val="0"/>
      <w:marBottom w:val="0"/>
      <w:divBdr>
        <w:top w:val="none" w:sz="0" w:space="0" w:color="auto"/>
        <w:left w:val="none" w:sz="0" w:space="0" w:color="auto"/>
        <w:bottom w:val="none" w:sz="0" w:space="0" w:color="auto"/>
        <w:right w:val="none" w:sz="0" w:space="0" w:color="auto"/>
      </w:divBdr>
    </w:div>
    <w:div w:id="730664358">
      <w:bodyDiv w:val="1"/>
      <w:marLeft w:val="0"/>
      <w:marRight w:val="0"/>
      <w:marTop w:val="0"/>
      <w:marBottom w:val="0"/>
      <w:divBdr>
        <w:top w:val="none" w:sz="0" w:space="0" w:color="auto"/>
        <w:left w:val="none" w:sz="0" w:space="0" w:color="auto"/>
        <w:bottom w:val="none" w:sz="0" w:space="0" w:color="auto"/>
        <w:right w:val="none" w:sz="0" w:space="0" w:color="auto"/>
      </w:divBdr>
      <w:divsChild>
        <w:div w:id="29720529">
          <w:marLeft w:val="446"/>
          <w:marRight w:val="0"/>
          <w:marTop w:val="0"/>
          <w:marBottom w:val="0"/>
          <w:divBdr>
            <w:top w:val="none" w:sz="0" w:space="0" w:color="auto"/>
            <w:left w:val="none" w:sz="0" w:space="0" w:color="auto"/>
            <w:bottom w:val="none" w:sz="0" w:space="0" w:color="auto"/>
            <w:right w:val="none" w:sz="0" w:space="0" w:color="auto"/>
          </w:divBdr>
        </w:div>
        <w:div w:id="370689657">
          <w:marLeft w:val="1166"/>
          <w:marRight w:val="0"/>
          <w:marTop w:val="0"/>
          <w:marBottom w:val="0"/>
          <w:divBdr>
            <w:top w:val="none" w:sz="0" w:space="0" w:color="auto"/>
            <w:left w:val="none" w:sz="0" w:space="0" w:color="auto"/>
            <w:bottom w:val="none" w:sz="0" w:space="0" w:color="auto"/>
            <w:right w:val="none" w:sz="0" w:space="0" w:color="auto"/>
          </w:divBdr>
        </w:div>
        <w:div w:id="411195875">
          <w:marLeft w:val="446"/>
          <w:marRight w:val="0"/>
          <w:marTop w:val="0"/>
          <w:marBottom w:val="0"/>
          <w:divBdr>
            <w:top w:val="none" w:sz="0" w:space="0" w:color="auto"/>
            <w:left w:val="none" w:sz="0" w:space="0" w:color="auto"/>
            <w:bottom w:val="none" w:sz="0" w:space="0" w:color="auto"/>
            <w:right w:val="none" w:sz="0" w:space="0" w:color="auto"/>
          </w:divBdr>
        </w:div>
        <w:div w:id="852836315">
          <w:marLeft w:val="1166"/>
          <w:marRight w:val="0"/>
          <w:marTop w:val="0"/>
          <w:marBottom w:val="0"/>
          <w:divBdr>
            <w:top w:val="none" w:sz="0" w:space="0" w:color="auto"/>
            <w:left w:val="none" w:sz="0" w:space="0" w:color="auto"/>
            <w:bottom w:val="none" w:sz="0" w:space="0" w:color="auto"/>
            <w:right w:val="none" w:sz="0" w:space="0" w:color="auto"/>
          </w:divBdr>
        </w:div>
        <w:div w:id="863591981">
          <w:marLeft w:val="446"/>
          <w:marRight w:val="0"/>
          <w:marTop w:val="0"/>
          <w:marBottom w:val="0"/>
          <w:divBdr>
            <w:top w:val="none" w:sz="0" w:space="0" w:color="auto"/>
            <w:left w:val="none" w:sz="0" w:space="0" w:color="auto"/>
            <w:bottom w:val="none" w:sz="0" w:space="0" w:color="auto"/>
            <w:right w:val="none" w:sz="0" w:space="0" w:color="auto"/>
          </w:divBdr>
        </w:div>
        <w:div w:id="1389303649">
          <w:marLeft w:val="446"/>
          <w:marRight w:val="0"/>
          <w:marTop w:val="0"/>
          <w:marBottom w:val="0"/>
          <w:divBdr>
            <w:top w:val="none" w:sz="0" w:space="0" w:color="auto"/>
            <w:left w:val="none" w:sz="0" w:space="0" w:color="auto"/>
            <w:bottom w:val="none" w:sz="0" w:space="0" w:color="auto"/>
            <w:right w:val="none" w:sz="0" w:space="0" w:color="auto"/>
          </w:divBdr>
        </w:div>
        <w:div w:id="1687555292">
          <w:marLeft w:val="1166"/>
          <w:marRight w:val="0"/>
          <w:marTop w:val="0"/>
          <w:marBottom w:val="0"/>
          <w:divBdr>
            <w:top w:val="none" w:sz="0" w:space="0" w:color="auto"/>
            <w:left w:val="none" w:sz="0" w:space="0" w:color="auto"/>
            <w:bottom w:val="none" w:sz="0" w:space="0" w:color="auto"/>
            <w:right w:val="none" w:sz="0" w:space="0" w:color="auto"/>
          </w:divBdr>
        </w:div>
        <w:div w:id="1931111354">
          <w:marLeft w:val="1166"/>
          <w:marRight w:val="0"/>
          <w:marTop w:val="0"/>
          <w:marBottom w:val="0"/>
          <w:divBdr>
            <w:top w:val="none" w:sz="0" w:space="0" w:color="auto"/>
            <w:left w:val="none" w:sz="0" w:space="0" w:color="auto"/>
            <w:bottom w:val="none" w:sz="0" w:space="0" w:color="auto"/>
            <w:right w:val="none" w:sz="0" w:space="0" w:color="auto"/>
          </w:divBdr>
        </w:div>
        <w:div w:id="1950504125">
          <w:marLeft w:val="1166"/>
          <w:marRight w:val="0"/>
          <w:marTop w:val="0"/>
          <w:marBottom w:val="0"/>
          <w:divBdr>
            <w:top w:val="none" w:sz="0" w:space="0" w:color="auto"/>
            <w:left w:val="none" w:sz="0" w:space="0" w:color="auto"/>
            <w:bottom w:val="none" w:sz="0" w:space="0" w:color="auto"/>
            <w:right w:val="none" w:sz="0" w:space="0" w:color="auto"/>
          </w:divBdr>
        </w:div>
      </w:divsChild>
    </w:div>
    <w:div w:id="772551224">
      <w:bodyDiv w:val="1"/>
      <w:marLeft w:val="0"/>
      <w:marRight w:val="0"/>
      <w:marTop w:val="0"/>
      <w:marBottom w:val="0"/>
      <w:divBdr>
        <w:top w:val="none" w:sz="0" w:space="0" w:color="auto"/>
        <w:left w:val="none" w:sz="0" w:space="0" w:color="auto"/>
        <w:bottom w:val="none" w:sz="0" w:space="0" w:color="auto"/>
        <w:right w:val="none" w:sz="0" w:space="0" w:color="auto"/>
      </w:divBdr>
      <w:divsChild>
        <w:div w:id="243147008">
          <w:marLeft w:val="547"/>
          <w:marRight w:val="0"/>
          <w:marTop w:val="86"/>
          <w:marBottom w:val="0"/>
          <w:divBdr>
            <w:top w:val="none" w:sz="0" w:space="0" w:color="auto"/>
            <w:left w:val="none" w:sz="0" w:space="0" w:color="auto"/>
            <w:bottom w:val="none" w:sz="0" w:space="0" w:color="auto"/>
            <w:right w:val="none" w:sz="0" w:space="0" w:color="auto"/>
          </w:divBdr>
        </w:div>
        <w:div w:id="1238630909">
          <w:marLeft w:val="547"/>
          <w:marRight w:val="0"/>
          <w:marTop w:val="86"/>
          <w:marBottom w:val="0"/>
          <w:divBdr>
            <w:top w:val="none" w:sz="0" w:space="0" w:color="auto"/>
            <w:left w:val="none" w:sz="0" w:space="0" w:color="auto"/>
            <w:bottom w:val="none" w:sz="0" w:space="0" w:color="auto"/>
            <w:right w:val="none" w:sz="0" w:space="0" w:color="auto"/>
          </w:divBdr>
        </w:div>
        <w:div w:id="376857244">
          <w:marLeft w:val="547"/>
          <w:marRight w:val="0"/>
          <w:marTop w:val="86"/>
          <w:marBottom w:val="0"/>
          <w:divBdr>
            <w:top w:val="none" w:sz="0" w:space="0" w:color="auto"/>
            <w:left w:val="none" w:sz="0" w:space="0" w:color="auto"/>
            <w:bottom w:val="none" w:sz="0" w:space="0" w:color="auto"/>
            <w:right w:val="none" w:sz="0" w:space="0" w:color="auto"/>
          </w:divBdr>
        </w:div>
      </w:divsChild>
    </w:div>
    <w:div w:id="793986142">
      <w:bodyDiv w:val="1"/>
      <w:marLeft w:val="0"/>
      <w:marRight w:val="0"/>
      <w:marTop w:val="0"/>
      <w:marBottom w:val="0"/>
      <w:divBdr>
        <w:top w:val="none" w:sz="0" w:space="0" w:color="auto"/>
        <w:left w:val="none" w:sz="0" w:space="0" w:color="auto"/>
        <w:bottom w:val="none" w:sz="0" w:space="0" w:color="auto"/>
        <w:right w:val="none" w:sz="0" w:space="0" w:color="auto"/>
      </w:divBdr>
      <w:divsChild>
        <w:div w:id="678118072">
          <w:marLeft w:val="547"/>
          <w:marRight w:val="0"/>
          <w:marTop w:val="96"/>
          <w:marBottom w:val="0"/>
          <w:divBdr>
            <w:top w:val="none" w:sz="0" w:space="0" w:color="auto"/>
            <w:left w:val="none" w:sz="0" w:space="0" w:color="auto"/>
            <w:bottom w:val="none" w:sz="0" w:space="0" w:color="auto"/>
            <w:right w:val="none" w:sz="0" w:space="0" w:color="auto"/>
          </w:divBdr>
        </w:div>
        <w:div w:id="1161851236">
          <w:marLeft w:val="547"/>
          <w:marRight w:val="0"/>
          <w:marTop w:val="96"/>
          <w:marBottom w:val="0"/>
          <w:divBdr>
            <w:top w:val="none" w:sz="0" w:space="0" w:color="auto"/>
            <w:left w:val="none" w:sz="0" w:space="0" w:color="auto"/>
            <w:bottom w:val="none" w:sz="0" w:space="0" w:color="auto"/>
            <w:right w:val="none" w:sz="0" w:space="0" w:color="auto"/>
          </w:divBdr>
        </w:div>
      </w:divsChild>
    </w:div>
    <w:div w:id="798307374">
      <w:bodyDiv w:val="1"/>
      <w:marLeft w:val="0"/>
      <w:marRight w:val="0"/>
      <w:marTop w:val="0"/>
      <w:marBottom w:val="0"/>
      <w:divBdr>
        <w:top w:val="none" w:sz="0" w:space="0" w:color="auto"/>
        <w:left w:val="none" w:sz="0" w:space="0" w:color="auto"/>
        <w:bottom w:val="none" w:sz="0" w:space="0" w:color="auto"/>
        <w:right w:val="none" w:sz="0" w:space="0" w:color="auto"/>
      </w:divBdr>
    </w:div>
    <w:div w:id="864487705">
      <w:bodyDiv w:val="1"/>
      <w:marLeft w:val="0"/>
      <w:marRight w:val="0"/>
      <w:marTop w:val="0"/>
      <w:marBottom w:val="0"/>
      <w:divBdr>
        <w:top w:val="none" w:sz="0" w:space="0" w:color="auto"/>
        <w:left w:val="none" w:sz="0" w:space="0" w:color="auto"/>
        <w:bottom w:val="none" w:sz="0" w:space="0" w:color="auto"/>
        <w:right w:val="none" w:sz="0" w:space="0" w:color="auto"/>
      </w:divBdr>
      <w:divsChild>
        <w:div w:id="722757577">
          <w:marLeft w:val="547"/>
          <w:marRight w:val="0"/>
          <w:marTop w:val="96"/>
          <w:marBottom w:val="0"/>
          <w:divBdr>
            <w:top w:val="none" w:sz="0" w:space="0" w:color="auto"/>
            <w:left w:val="none" w:sz="0" w:space="0" w:color="auto"/>
            <w:bottom w:val="none" w:sz="0" w:space="0" w:color="auto"/>
            <w:right w:val="none" w:sz="0" w:space="0" w:color="auto"/>
          </w:divBdr>
        </w:div>
        <w:div w:id="852836730">
          <w:marLeft w:val="1166"/>
          <w:marRight w:val="0"/>
          <w:marTop w:val="96"/>
          <w:marBottom w:val="0"/>
          <w:divBdr>
            <w:top w:val="none" w:sz="0" w:space="0" w:color="auto"/>
            <w:left w:val="none" w:sz="0" w:space="0" w:color="auto"/>
            <w:bottom w:val="none" w:sz="0" w:space="0" w:color="auto"/>
            <w:right w:val="none" w:sz="0" w:space="0" w:color="auto"/>
          </w:divBdr>
        </w:div>
        <w:div w:id="1755322943">
          <w:marLeft w:val="1166"/>
          <w:marRight w:val="0"/>
          <w:marTop w:val="96"/>
          <w:marBottom w:val="0"/>
          <w:divBdr>
            <w:top w:val="none" w:sz="0" w:space="0" w:color="auto"/>
            <w:left w:val="none" w:sz="0" w:space="0" w:color="auto"/>
            <w:bottom w:val="none" w:sz="0" w:space="0" w:color="auto"/>
            <w:right w:val="none" w:sz="0" w:space="0" w:color="auto"/>
          </w:divBdr>
        </w:div>
      </w:divsChild>
    </w:div>
    <w:div w:id="865823810">
      <w:bodyDiv w:val="1"/>
      <w:marLeft w:val="0"/>
      <w:marRight w:val="0"/>
      <w:marTop w:val="0"/>
      <w:marBottom w:val="0"/>
      <w:divBdr>
        <w:top w:val="none" w:sz="0" w:space="0" w:color="auto"/>
        <w:left w:val="none" w:sz="0" w:space="0" w:color="auto"/>
        <w:bottom w:val="none" w:sz="0" w:space="0" w:color="auto"/>
        <w:right w:val="none" w:sz="0" w:space="0" w:color="auto"/>
      </w:divBdr>
      <w:divsChild>
        <w:div w:id="1675573997">
          <w:marLeft w:val="547"/>
          <w:marRight w:val="0"/>
          <w:marTop w:val="86"/>
          <w:marBottom w:val="0"/>
          <w:divBdr>
            <w:top w:val="none" w:sz="0" w:space="0" w:color="auto"/>
            <w:left w:val="none" w:sz="0" w:space="0" w:color="auto"/>
            <w:bottom w:val="none" w:sz="0" w:space="0" w:color="auto"/>
            <w:right w:val="none" w:sz="0" w:space="0" w:color="auto"/>
          </w:divBdr>
        </w:div>
      </w:divsChild>
    </w:div>
    <w:div w:id="892617411">
      <w:bodyDiv w:val="1"/>
      <w:marLeft w:val="0"/>
      <w:marRight w:val="0"/>
      <w:marTop w:val="0"/>
      <w:marBottom w:val="0"/>
      <w:divBdr>
        <w:top w:val="none" w:sz="0" w:space="0" w:color="auto"/>
        <w:left w:val="none" w:sz="0" w:space="0" w:color="auto"/>
        <w:bottom w:val="none" w:sz="0" w:space="0" w:color="auto"/>
        <w:right w:val="none" w:sz="0" w:space="0" w:color="auto"/>
      </w:divBdr>
    </w:div>
    <w:div w:id="902063178">
      <w:bodyDiv w:val="1"/>
      <w:marLeft w:val="0"/>
      <w:marRight w:val="0"/>
      <w:marTop w:val="0"/>
      <w:marBottom w:val="0"/>
      <w:divBdr>
        <w:top w:val="none" w:sz="0" w:space="0" w:color="auto"/>
        <w:left w:val="none" w:sz="0" w:space="0" w:color="auto"/>
        <w:bottom w:val="none" w:sz="0" w:space="0" w:color="auto"/>
        <w:right w:val="none" w:sz="0" w:space="0" w:color="auto"/>
      </w:divBdr>
    </w:div>
    <w:div w:id="904948875">
      <w:bodyDiv w:val="1"/>
      <w:marLeft w:val="0"/>
      <w:marRight w:val="0"/>
      <w:marTop w:val="0"/>
      <w:marBottom w:val="0"/>
      <w:divBdr>
        <w:top w:val="none" w:sz="0" w:space="0" w:color="auto"/>
        <w:left w:val="none" w:sz="0" w:space="0" w:color="auto"/>
        <w:bottom w:val="none" w:sz="0" w:space="0" w:color="auto"/>
        <w:right w:val="none" w:sz="0" w:space="0" w:color="auto"/>
      </w:divBdr>
    </w:div>
    <w:div w:id="906958749">
      <w:bodyDiv w:val="1"/>
      <w:marLeft w:val="0"/>
      <w:marRight w:val="0"/>
      <w:marTop w:val="0"/>
      <w:marBottom w:val="0"/>
      <w:divBdr>
        <w:top w:val="none" w:sz="0" w:space="0" w:color="auto"/>
        <w:left w:val="none" w:sz="0" w:space="0" w:color="auto"/>
        <w:bottom w:val="none" w:sz="0" w:space="0" w:color="auto"/>
        <w:right w:val="none" w:sz="0" w:space="0" w:color="auto"/>
      </w:divBdr>
      <w:divsChild>
        <w:div w:id="630289661">
          <w:marLeft w:val="547"/>
          <w:marRight w:val="0"/>
          <w:marTop w:val="115"/>
          <w:marBottom w:val="0"/>
          <w:divBdr>
            <w:top w:val="none" w:sz="0" w:space="0" w:color="auto"/>
            <w:left w:val="none" w:sz="0" w:space="0" w:color="auto"/>
            <w:bottom w:val="none" w:sz="0" w:space="0" w:color="auto"/>
            <w:right w:val="none" w:sz="0" w:space="0" w:color="auto"/>
          </w:divBdr>
        </w:div>
      </w:divsChild>
    </w:div>
    <w:div w:id="908461367">
      <w:bodyDiv w:val="1"/>
      <w:marLeft w:val="0"/>
      <w:marRight w:val="0"/>
      <w:marTop w:val="0"/>
      <w:marBottom w:val="0"/>
      <w:divBdr>
        <w:top w:val="none" w:sz="0" w:space="0" w:color="auto"/>
        <w:left w:val="none" w:sz="0" w:space="0" w:color="auto"/>
        <w:bottom w:val="none" w:sz="0" w:space="0" w:color="auto"/>
        <w:right w:val="none" w:sz="0" w:space="0" w:color="auto"/>
      </w:divBdr>
    </w:div>
    <w:div w:id="968129546">
      <w:bodyDiv w:val="1"/>
      <w:marLeft w:val="0"/>
      <w:marRight w:val="0"/>
      <w:marTop w:val="0"/>
      <w:marBottom w:val="0"/>
      <w:divBdr>
        <w:top w:val="none" w:sz="0" w:space="0" w:color="auto"/>
        <w:left w:val="none" w:sz="0" w:space="0" w:color="auto"/>
        <w:bottom w:val="none" w:sz="0" w:space="0" w:color="auto"/>
        <w:right w:val="none" w:sz="0" w:space="0" w:color="auto"/>
      </w:divBdr>
    </w:div>
    <w:div w:id="1009138216">
      <w:bodyDiv w:val="1"/>
      <w:marLeft w:val="0"/>
      <w:marRight w:val="0"/>
      <w:marTop w:val="0"/>
      <w:marBottom w:val="0"/>
      <w:divBdr>
        <w:top w:val="none" w:sz="0" w:space="0" w:color="auto"/>
        <w:left w:val="none" w:sz="0" w:space="0" w:color="auto"/>
        <w:bottom w:val="none" w:sz="0" w:space="0" w:color="auto"/>
        <w:right w:val="none" w:sz="0" w:space="0" w:color="auto"/>
      </w:divBdr>
    </w:div>
    <w:div w:id="1011833548">
      <w:bodyDiv w:val="1"/>
      <w:marLeft w:val="0"/>
      <w:marRight w:val="0"/>
      <w:marTop w:val="0"/>
      <w:marBottom w:val="0"/>
      <w:divBdr>
        <w:top w:val="none" w:sz="0" w:space="0" w:color="auto"/>
        <w:left w:val="none" w:sz="0" w:space="0" w:color="auto"/>
        <w:bottom w:val="none" w:sz="0" w:space="0" w:color="auto"/>
        <w:right w:val="none" w:sz="0" w:space="0" w:color="auto"/>
      </w:divBdr>
    </w:div>
    <w:div w:id="1015116707">
      <w:bodyDiv w:val="1"/>
      <w:marLeft w:val="0"/>
      <w:marRight w:val="0"/>
      <w:marTop w:val="0"/>
      <w:marBottom w:val="0"/>
      <w:divBdr>
        <w:top w:val="none" w:sz="0" w:space="0" w:color="auto"/>
        <w:left w:val="none" w:sz="0" w:space="0" w:color="auto"/>
        <w:bottom w:val="none" w:sz="0" w:space="0" w:color="auto"/>
        <w:right w:val="none" w:sz="0" w:space="0" w:color="auto"/>
      </w:divBdr>
    </w:div>
    <w:div w:id="1036590032">
      <w:bodyDiv w:val="1"/>
      <w:marLeft w:val="0"/>
      <w:marRight w:val="0"/>
      <w:marTop w:val="0"/>
      <w:marBottom w:val="0"/>
      <w:divBdr>
        <w:top w:val="none" w:sz="0" w:space="0" w:color="auto"/>
        <w:left w:val="none" w:sz="0" w:space="0" w:color="auto"/>
        <w:bottom w:val="none" w:sz="0" w:space="0" w:color="auto"/>
        <w:right w:val="none" w:sz="0" w:space="0" w:color="auto"/>
      </w:divBdr>
    </w:div>
    <w:div w:id="1065759089">
      <w:bodyDiv w:val="1"/>
      <w:marLeft w:val="0"/>
      <w:marRight w:val="0"/>
      <w:marTop w:val="0"/>
      <w:marBottom w:val="0"/>
      <w:divBdr>
        <w:top w:val="none" w:sz="0" w:space="0" w:color="auto"/>
        <w:left w:val="none" w:sz="0" w:space="0" w:color="auto"/>
        <w:bottom w:val="none" w:sz="0" w:space="0" w:color="auto"/>
        <w:right w:val="none" w:sz="0" w:space="0" w:color="auto"/>
      </w:divBdr>
      <w:divsChild>
        <w:div w:id="1816019959">
          <w:marLeft w:val="403"/>
          <w:marRight w:val="0"/>
          <w:marTop w:val="0"/>
          <w:marBottom w:val="0"/>
          <w:divBdr>
            <w:top w:val="none" w:sz="0" w:space="0" w:color="auto"/>
            <w:left w:val="none" w:sz="0" w:space="0" w:color="auto"/>
            <w:bottom w:val="none" w:sz="0" w:space="0" w:color="auto"/>
            <w:right w:val="none" w:sz="0" w:space="0" w:color="auto"/>
          </w:divBdr>
        </w:div>
        <w:div w:id="1711957368">
          <w:marLeft w:val="403"/>
          <w:marRight w:val="0"/>
          <w:marTop w:val="0"/>
          <w:marBottom w:val="0"/>
          <w:divBdr>
            <w:top w:val="none" w:sz="0" w:space="0" w:color="auto"/>
            <w:left w:val="none" w:sz="0" w:space="0" w:color="auto"/>
            <w:bottom w:val="none" w:sz="0" w:space="0" w:color="auto"/>
            <w:right w:val="none" w:sz="0" w:space="0" w:color="auto"/>
          </w:divBdr>
        </w:div>
        <w:div w:id="864099111">
          <w:marLeft w:val="403"/>
          <w:marRight w:val="0"/>
          <w:marTop w:val="0"/>
          <w:marBottom w:val="0"/>
          <w:divBdr>
            <w:top w:val="none" w:sz="0" w:space="0" w:color="auto"/>
            <w:left w:val="none" w:sz="0" w:space="0" w:color="auto"/>
            <w:bottom w:val="none" w:sz="0" w:space="0" w:color="auto"/>
            <w:right w:val="none" w:sz="0" w:space="0" w:color="auto"/>
          </w:divBdr>
        </w:div>
      </w:divsChild>
    </w:div>
    <w:div w:id="1071388638">
      <w:bodyDiv w:val="1"/>
      <w:marLeft w:val="0"/>
      <w:marRight w:val="0"/>
      <w:marTop w:val="0"/>
      <w:marBottom w:val="0"/>
      <w:divBdr>
        <w:top w:val="none" w:sz="0" w:space="0" w:color="auto"/>
        <w:left w:val="none" w:sz="0" w:space="0" w:color="auto"/>
        <w:bottom w:val="none" w:sz="0" w:space="0" w:color="auto"/>
        <w:right w:val="none" w:sz="0" w:space="0" w:color="auto"/>
      </w:divBdr>
    </w:div>
    <w:div w:id="1079912488">
      <w:bodyDiv w:val="1"/>
      <w:marLeft w:val="0"/>
      <w:marRight w:val="0"/>
      <w:marTop w:val="0"/>
      <w:marBottom w:val="0"/>
      <w:divBdr>
        <w:top w:val="none" w:sz="0" w:space="0" w:color="auto"/>
        <w:left w:val="none" w:sz="0" w:space="0" w:color="auto"/>
        <w:bottom w:val="none" w:sz="0" w:space="0" w:color="auto"/>
        <w:right w:val="none" w:sz="0" w:space="0" w:color="auto"/>
      </w:divBdr>
    </w:div>
    <w:div w:id="1096053216">
      <w:bodyDiv w:val="1"/>
      <w:marLeft w:val="0"/>
      <w:marRight w:val="0"/>
      <w:marTop w:val="0"/>
      <w:marBottom w:val="0"/>
      <w:divBdr>
        <w:top w:val="none" w:sz="0" w:space="0" w:color="auto"/>
        <w:left w:val="none" w:sz="0" w:space="0" w:color="auto"/>
        <w:bottom w:val="none" w:sz="0" w:space="0" w:color="auto"/>
        <w:right w:val="none" w:sz="0" w:space="0" w:color="auto"/>
      </w:divBdr>
    </w:div>
    <w:div w:id="1133904736">
      <w:bodyDiv w:val="1"/>
      <w:marLeft w:val="0"/>
      <w:marRight w:val="0"/>
      <w:marTop w:val="0"/>
      <w:marBottom w:val="0"/>
      <w:divBdr>
        <w:top w:val="none" w:sz="0" w:space="0" w:color="auto"/>
        <w:left w:val="none" w:sz="0" w:space="0" w:color="auto"/>
        <w:bottom w:val="none" w:sz="0" w:space="0" w:color="auto"/>
        <w:right w:val="none" w:sz="0" w:space="0" w:color="auto"/>
      </w:divBdr>
      <w:divsChild>
        <w:div w:id="268663855">
          <w:marLeft w:val="547"/>
          <w:marRight w:val="0"/>
          <w:marTop w:val="96"/>
          <w:marBottom w:val="0"/>
          <w:divBdr>
            <w:top w:val="none" w:sz="0" w:space="0" w:color="auto"/>
            <w:left w:val="none" w:sz="0" w:space="0" w:color="auto"/>
            <w:bottom w:val="none" w:sz="0" w:space="0" w:color="auto"/>
            <w:right w:val="none" w:sz="0" w:space="0" w:color="auto"/>
          </w:divBdr>
        </w:div>
        <w:div w:id="1508405588">
          <w:marLeft w:val="547"/>
          <w:marRight w:val="0"/>
          <w:marTop w:val="96"/>
          <w:marBottom w:val="0"/>
          <w:divBdr>
            <w:top w:val="none" w:sz="0" w:space="0" w:color="auto"/>
            <w:left w:val="none" w:sz="0" w:space="0" w:color="auto"/>
            <w:bottom w:val="none" w:sz="0" w:space="0" w:color="auto"/>
            <w:right w:val="none" w:sz="0" w:space="0" w:color="auto"/>
          </w:divBdr>
        </w:div>
      </w:divsChild>
    </w:div>
    <w:div w:id="1143619339">
      <w:bodyDiv w:val="1"/>
      <w:marLeft w:val="0"/>
      <w:marRight w:val="0"/>
      <w:marTop w:val="0"/>
      <w:marBottom w:val="0"/>
      <w:divBdr>
        <w:top w:val="none" w:sz="0" w:space="0" w:color="auto"/>
        <w:left w:val="none" w:sz="0" w:space="0" w:color="auto"/>
        <w:bottom w:val="none" w:sz="0" w:space="0" w:color="auto"/>
        <w:right w:val="none" w:sz="0" w:space="0" w:color="auto"/>
      </w:divBdr>
    </w:div>
    <w:div w:id="1156067526">
      <w:bodyDiv w:val="1"/>
      <w:marLeft w:val="0"/>
      <w:marRight w:val="0"/>
      <w:marTop w:val="0"/>
      <w:marBottom w:val="0"/>
      <w:divBdr>
        <w:top w:val="none" w:sz="0" w:space="0" w:color="auto"/>
        <w:left w:val="none" w:sz="0" w:space="0" w:color="auto"/>
        <w:bottom w:val="none" w:sz="0" w:space="0" w:color="auto"/>
        <w:right w:val="none" w:sz="0" w:space="0" w:color="auto"/>
      </w:divBdr>
      <w:divsChild>
        <w:div w:id="1881550165">
          <w:marLeft w:val="547"/>
          <w:marRight w:val="0"/>
          <w:marTop w:val="0"/>
          <w:marBottom w:val="0"/>
          <w:divBdr>
            <w:top w:val="none" w:sz="0" w:space="0" w:color="auto"/>
            <w:left w:val="none" w:sz="0" w:space="0" w:color="auto"/>
            <w:bottom w:val="none" w:sz="0" w:space="0" w:color="auto"/>
            <w:right w:val="none" w:sz="0" w:space="0" w:color="auto"/>
          </w:divBdr>
        </w:div>
        <w:div w:id="571546940">
          <w:marLeft w:val="1080"/>
          <w:marRight w:val="0"/>
          <w:marTop w:val="0"/>
          <w:marBottom w:val="0"/>
          <w:divBdr>
            <w:top w:val="none" w:sz="0" w:space="0" w:color="auto"/>
            <w:left w:val="none" w:sz="0" w:space="0" w:color="auto"/>
            <w:bottom w:val="none" w:sz="0" w:space="0" w:color="auto"/>
            <w:right w:val="none" w:sz="0" w:space="0" w:color="auto"/>
          </w:divBdr>
        </w:div>
        <w:div w:id="945036204">
          <w:marLeft w:val="1080"/>
          <w:marRight w:val="0"/>
          <w:marTop w:val="0"/>
          <w:marBottom w:val="0"/>
          <w:divBdr>
            <w:top w:val="none" w:sz="0" w:space="0" w:color="auto"/>
            <w:left w:val="none" w:sz="0" w:space="0" w:color="auto"/>
            <w:bottom w:val="none" w:sz="0" w:space="0" w:color="auto"/>
            <w:right w:val="none" w:sz="0" w:space="0" w:color="auto"/>
          </w:divBdr>
        </w:div>
        <w:div w:id="1492716631">
          <w:marLeft w:val="547"/>
          <w:marRight w:val="0"/>
          <w:marTop w:val="0"/>
          <w:marBottom w:val="0"/>
          <w:divBdr>
            <w:top w:val="none" w:sz="0" w:space="0" w:color="auto"/>
            <w:left w:val="none" w:sz="0" w:space="0" w:color="auto"/>
            <w:bottom w:val="none" w:sz="0" w:space="0" w:color="auto"/>
            <w:right w:val="none" w:sz="0" w:space="0" w:color="auto"/>
          </w:divBdr>
        </w:div>
        <w:div w:id="1155300437">
          <w:marLeft w:val="1080"/>
          <w:marRight w:val="0"/>
          <w:marTop w:val="0"/>
          <w:marBottom w:val="0"/>
          <w:divBdr>
            <w:top w:val="none" w:sz="0" w:space="0" w:color="auto"/>
            <w:left w:val="none" w:sz="0" w:space="0" w:color="auto"/>
            <w:bottom w:val="none" w:sz="0" w:space="0" w:color="auto"/>
            <w:right w:val="none" w:sz="0" w:space="0" w:color="auto"/>
          </w:divBdr>
        </w:div>
        <w:div w:id="646054527">
          <w:marLeft w:val="1080"/>
          <w:marRight w:val="0"/>
          <w:marTop w:val="0"/>
          <w:marBottom w:val="0"/>
          <w:divBdr>
            <w:top w:val="none" w:sz="0" w:space="0" w:color="auto"/>
            <w:left w:val="none" w:sz="0" w:space="0" w:color="auto"/>
            <w:bottom w:val="none" w:sz="0" w:space="0" w:color="auto"/>
            <w:right w:val="none" w:sz="0" w:space="0" w:color="auto"/>
          </w:divBdr>
        </w:div>
        <w:div w:id="648486201">
          <w:marLeft w:val="547"/>
          <w:marRight w:val="0"/>
          <w:marTop w:val="0"/>
          <w:marBottom w:val="0"/>
          <w:divBdr>
            <w:top w:val="none" w:sz="0" w:space="0" w:color="auto"/>
            <w:left w:val="none" w:sz="0" w:space="0" w:color="auto"/>
            <w:bottom w:val="none" w:sz="0" w:space="0" w:color="auto"/>
            <w:right w:val="none" w:sz="0" w:space="0" w:color="auto"/>
          </w:divBdr>
        </w:div>
        <w:div w:id="1473449067">
          <w:marLeft w:val="1080"/>
          <w:marRight w:val="0"/>
          <w:marTop w:val="0"/>
          <w:marBottom w:val="0"/>
          <w:divBdr>
            <w:top w:val="none" w:sz="0" w:space="0" w:color="auto"/>
            <w:left w:val="none" w:sz="0" w:space="0" w:color="auto"/>
            <w:bottom w:val="none" w:sz="0" w:space="0" w:color="auto"/>
            <w:right w:val="none" w:sz="0" w:space="0" w:color="auto"/>
          </w:divBdr>
        </w:div>
        <w:div w:id="330834777">
          <w:marLeft w:val="1080"/>
          <w:marRight w:val="0"/>
          <w:marTop w:val="0"/>
          <w:marBottom w:val="0"/>
          <w:divBdr>
            <w:top w:val="none" w:sz="0" w:space="0" w:color="auto"/>
            <w:left w:val="none" w:sz="0" w:space="0" w:color="auto"/>
            <w:bottom w:val="none" w:sz="0" w:space="0" w:color="auto"/>
            <w:right w:val="none" w:sz="0" w:space="0" w:color="auto"/>
          </w:divBdr>
        </w:div>
        <w:div w:id="1227112728">
          <w:marLeft w:val="1080"/>
          <w:marRight w:val="0"/>
          <w:marTop w:val="0"/>
          <w:marBottom w:val="0"/>
          <w:divBdr>
            <w:top w:val="none" w:sz="0" w:space="0" w:color="auto"/>
            <w:left w:val="none" w:sz="0" w:space="0" w:color="auto"/>
            <w:bottom w:val="none" w:sz="0" w:space="0" w:color="auto"/>
            <w:right w:val="none" w:sz="0" w:space="0" w:color="auto"/>
          </w:divBdr>
        </w:div>
      </w:divsChild>
    </w:div>
    <w:div w:id="1183279674">
      <w:bodyDiv w:val="1"/>
      <w:marLeft w:val="0"/>
      <w:marRight w:val="0"/>
      <w:marTop w:val="0"/>
      <w:marBottom w:val="0"/>
      <w:divBdr>
        <w:top w:val="none" w:sz="0" w:space="0" w:color="auto"/>
        <w:left w:val="none" w:sz="0" w:space="0" w:color="auto"/>
        <w:bottom w:val="none" w:sz="0" w:space="0" w:color="auto"/>
        <w:right w:val="none" w:sz="0" w:space="0" w:color="auto"/>
      </w:divBdr>
    </w:div>
    <w:div w:id="1188525054">
      <w:bodyDiv w:val="1"/>
      <w:marLeft w:val="0"/>
      <w:marRight w:val="0"/>
      <w:marTop w:val="0"/>
      <w:marBottom w:val="0"/>
      <w:divBdr>
        <w:top w:val="none" w:sz="0" w:space="0" w:color="auto"/>
        <w:left w:val="none" w:sz="0" w:space="0" w:color="auto"/>
        <w:bottom w:val="none" w:sz="0" w:space="0" w:color="auto"/>
        <w:right w:val="none" w:sz="0" w:space="0" w:color="auto"/>
      </w:divBdr>
    </w:div>
    <w:div w:id="1214388827">
      <w:bodyDiv w:val="1"/>
      <w:marLeft w:val="0"/>
      <w:marRight w:val="0"/>
      <w:marTop w:val="0"/>
      <w:marBottom w:val="0"/>
      <w:divBdr>
        <w:top w:val="none" w:sz="0" w:space="0" w:color="auto"/>
        <w:left w:val="none" w:sz="0" w:space="0" w:color="auto"/>
        <w:bottom w:val="none" w:sz="0" w:space="0" w:color="auto"/>
        <w:right w:val="none" w:sz="0" w:space="0" w:color="auto"/>
      </w:divBdr>
      <w:divsChild>
        <w:div w:id="655376308">
          <w:marLeft w:val="547"/>
          <w:marRight w:val="0"/>
          <w:marTop w:val="96"/>
          <w:marBottom w:val="0"/>
          <w:divBdr>
            <w:top w:val="none" w:sz="0" w:space="0" w:color="auto"/>
            <w:left w:val="none" w:sz="0" w:space="0" w:color="auto"/>
            <w:bottom w:val="none" w:sz="0" w:space="0" w:color="auto"/>
            <w:right w:val="none" w:sz="0" w:space="0" w:color="auto"/>
          </w:divBdr>
        </w:div>
        <w:div w:id="856892324">
          <w:marLeft w:val="547"/>
          <w:marRight w:val="0"/>
          <w:marTop w:val="96"/>
          <w:marBottom w:val="0"/>
          <w:divBdr>
            <w:top w:val="none" w:sz="0" w:space="0" w:color="auto"/>
            <w:left w:val="none" w:sz="0" w:space="0" w:color="auto"/>
            <w:bottom w:val="none" w:sz="0" w:space="0" w:color="auto"/>
            <w:right w:val="none" w:sz="0" w:space="0" w:color="auto"/>
          </w:divBdr>
        </w:div>
        <w:div w:id="972250230">
          <w:marLeft w:val="547"/>
          <w:marRight w:val="0"/>
          <w:marTop w:val="96"/>
          <w:marBottom w:val="0"/>
          <w:divBdr>
            <w:top w:val="none" w:sz="0" w:space="0" w:color="auto"/>
            <w:left w:val="none" w:sz="0" w:space="0" w:color="auto"/>
            <w:bottom w:val="none" w:sz="0" w:space="0" w:color="auto"/>
            <w:right w:val="none" w:sz="0" w:space="0" w:color="auto"/>
          </w:divBdr>
        </w:div>
      </w:divsChild>
    </w:div>
    <w:div w:id="1237403161">
      <w:bodyDiv w:val="1"/>
      <w:marLeft w:val="0"/>
      <w:marRight w:val="0"/>
      <w:marTop w:val="0"/>
      <w:marBottom w:val="0"/>
      <w:divBdr>
        <w:top w:val="none" w:sz="0" w:space="0" w:color="auto"/>
        <w:left w:val="none" w:sz="0" w:space="0" w:color="auto"/>
        <w:bottom w:val="none" w:sz="0" w:space="0" w:color="auto"/>
        <w:right w:val="none" w:sz="0" w:space="0" w:color="auto"/>
      </w:divBdr>
    </w:div>
    <w:div w:id="1259411232">
      <w:bodyDiv w:val="1"/>
      <w:marLeft w:val="0"/>
      <w:marRight w:val="0"/>
      <w:marTop w:val="0"/>
      <w:marBottom w:val="0"/>
      <w:divBdr>
        <w:top w:val="none" w:sz="0" w:space="0" w:color="auto"/>
        <w:left w:val="none" w:sz="0" w:space="0" w:color="auto"/>
        <w:bottom w:val="none" w:sz="0" w:space="0" w:color="auto"/>
        <w:right w:val="none" w:sz="0" w:space="0" w:color="auto"/>
      </w:divBdr>
    </w:div>
    <w:div w:id="1262569470">
      <w:bodyDiv w:val="1"/>
      <w:marLeft w:val="0"/>
      <w:marRight w:val="0"/>
      <w:marTop w:val="0"/>
      <w:marBottom w:val="0"/>
      <w:divBdr>
        <w:top w:val="none" w:sz="0" w:space="0" w:color="auto"/>
        <w:left w:val="none" w:sz="0" w:space="0" w:color="auto"/>
        <w:bottom w:val="none" w:sz="0" w:space="0" w:color="auto"/>
        <w:right w:val="none" w:sz="0" w:space="0" w:color="auto"/>
      </w:divBdr>
    </w:div>
    <w:div w:id="1268006497">
      <w:bodyDiv w:val="1"/>
      <w:marLeft w:val="0"/>
      <w:marRight w:val="0"/>
      <w:marTop w:val="0"/>
      <w:marBottom w:val="0"/>
      <w:divBdr>
        <w:top w:val="none" w:sz="0" w:space="0" w:color="auto"/>
        <w:left w:val="none" w:sz="0" w:space="0" w:color="auto"/>
        <w:bottom w:val="none" w:sz="0" w:space="0" w:color="auto"/>
        <w:right w:val="none" w:sz="0" w:space="0" w:color="auto"/>
      </w:divBdr>
    </w:div>
    <w:div w:id="1271086685">
      <w:bodyDiv w:val="1"/>
      <w:marLeft w:val="0"/>
      <w:marRight w:val="0"/>
      <w:marTop w:val="0"/>
      <w:marBottom w:val="0"/>
      <w:divBdr>
        <w:top w:val="none" w:sz="0" w:space="0" w:color="auto"/>
        <w:left w:val="none" w:sz="0" w:space="0" w:color="auto"/>
        <w:bottom w:val="none" w:sz="0" w:space="0" w:color="auto"/>
        <w:right w:val="none" w:sz="0" w:space="0" w:color="auto"/>
      </w:divBdr>
    </w:div>
    <w:div w:id="1293242997">
      <w:bodyDiv w:val="1"/>
      <w:marLeft w:val="0"/>
      <w:marRight w:val="0"/>
      <w:marTop w:val="0"/>
      <w:marBottom w:val="0"/>
      <w:divBdr>
        <w:top w:val="none" w:sz="0" w:space="0" w:color="auto"/>
        <w:left w:val="none" w:sz="0" w:space="0" w:color="auto"/>
        <w:bottom w:val="none" w:sz="0" w:space="0" w:color="auto"/>
        <w:right w:val="none" w:sz="0" w:space="0" w:color="auto"/>
      </w:divBdr>
      <w:divsChild>
        <w:div w:id="277683801">
          <w:marLeft w:val="547"/>
          <w:marRight w:val="0"/>
          <w:marTop w:val="115"/>
          <w:marBottom w:val="0"/>
          <w:divBdr>
            <w:top w:val="none" w:sz="0" w:space="0" w:color="auto"/>
            <w:left w:val="none" w:sz="0" w:space="0" w:color="auto"/>
            <w:bottom w:val="none" w:sz="0" w:space="0" w:color="auto"/>
            <w:right w:val="none" w:sz="0" w:space="0" w:color="auto"/>
          </w:divBdr>
        </w:div>
        <w:div w:id="658116769">
          <w:marLeft w:val="547"/>
          <w:marRight w:val="0"/>
          <w:marTop w:val="115"/>
          <w:marBottom w:val="0"/>
          <w:divBdr>
            <w:top w:val="none" w:sz="0" w:space="0" w:color="auto"/>
            <w:left w:val="none" w:sz="0" w:space="0" w:color="auto"/>
            <w:bottom w:val="none" w:sz="0" w:space="0" w:color="auto"/>
            <w:right w:val="none" w:sz="0" w:space="0" w:color="auto"/>
          </w:divBdr>
        </w:div>
        <w:div w:id="1640457420">
          <w:marLeft w:val="547"/>
          <w:marRight w:val="0"/>
          <w:marTop w:val="115"/>
          <w:marBottom w:val="0"/>
          <w:divBdr>
            <w:top w:val="none" w:sz="0" w:space="0" w:color="auto"/>
            <w:left w:val="none" w:sz="0" w:space="0" w:color="auto"/>
            <w:bottom w:val="none" w:sz="0" w:space="0" w:color="auto"/>
            <w:right w:val="none" w:sz="0" w:space="0" w:color="auto"/>
          </w:divBdr>
        </w:div>
      </w:divsChild>
    </w:div>
    <w:div w:id="1319917795">
      <w:bodyDiv w:val="1"/>
      <w:marLeft w:val="0"/>
      <w:marRight w:val="0"/>
      <w:marTop w:val="0"/>
      <w:marBottom w:val="0"/>
      <w:divBdr>
        <w:top w:val="none" w:sz="0" w:space="0" w:color="auto"/>
        <w:left w:val="none" w:sz="0" w:space="0" w:color="auto"/>
        <w:bottom w:val="none" w:sz="0" w:space="0" w:color="auto"/>
        <w:right w:val="none" w:sz="0" w:space="0" w:color="auto"/>
      </w:divBdr>
      <w:divsChild>
        <w:div w:id="696345783">
          <w:marLeft w:val="1080"/>
          <w:marRight w:val="0"/>
          <w:marTop w:val="96"/>
          <w:marBottom w:val="0"/>
          <w:divBdr>
            <w:top w:val="none" w:sz="0" w:space="0" w:color="auto"/>
            <w:left w:val="none" w:sz="0" w:space="0" w:color="auto"/>
            <w:bottom w:val="none" w:sz="0" w:space="0" w:color="auto"/>
            <w:right w:val="none" w:sz="0" w:space="0" w:color="auto"/>
          </w:divBdr>
        </w:div>
        <w:div w:id="881289362">
          <w:marLeft w:val="1080"/>
          <w:marRight w:val="0"/>
          <w:marTop w:val="96"/>
          <w:marBottom w:val="0"/>
          <w:divBdr>
            <w:top w:val="none" w:sz="0" w:space="0" w:color="auto"/>
            <w:left w:val="none" w:sz="0" w:space="0" w:color="auto"/>
            <w:bottom w:val="none" w:sz="0" w:space="0" w:color="auto"/>
            <w:right w:val="none" w:sz="0" w:space="0" w:color="auto"/>
          </w:divBdr>
        </w:div>
        <w:div w:id="1597252615">
          <w:marLeft w:val="1080"/>
          <w:marRight w:val="0"/>
          <w:marTop w:val="96"/>
          <w:marBottom w:val="0"/>
          <w:divBdr>
            <w:top w:val="none" w:sz="0" w:space="0" w:color="auto"/>
            <w:left w:val="none" w:sz="0" w:space="0" w:color="auto"/>
            <w:bottom w:val="none" w:sz="0" w:space="0" w:color="auto"/>
            <w:right w:val="none" w:sz="0" w:space="0" w:color="auto"/>
          </w:divBdr>
        </w:div>
        <w:div w:id="1620989681">
          <w:marLeft w:val="1080"/>
          <w:marRight w:val="0"/>
          <w:marTop w:val="96"/>
          <w:marBottom w:val="0"/>
          <w:divBdr>
            <w:top w:val="none" w:sz="0" w:space="0" w:color="auto"/>
            <w:left w:val="none" w:sz="0" w:space="0" w:color="auto"/>
            <w:bottom w:val="none" w:sz="0" w:space="0" w:color="auto"/>
            <w:right w:val="none" w:sz="0" w:space="0" w:color="auto"/>
          </w:divBdr>
        </w:div>
      </w:divsChild>
    </w:div>
    <w:div w:id="1335108170">
      <w:bodyDiv w:val="1"/>
      <w:marLeft w:val="0"/>
      <w:marRight w:val="0"/>
      <w:marTop w:val="0"/>
      <w:marBottom w:val="0"/>
      <w:divBdr>
        <w:top w:val="none" w:sz="0" w:space="0" w:color="auto"/>
        <w:left w:val="none" w:sz="0" w:space="0" w:color="auto"/>
        <w:bottom w:val="none" w:sz="0" w:space="0" w:color="auto"/>
        <w:right w:val="none" w:sz="0" w:space="0" w:color="auto"/>
      </w:divBdr>
    </w:div>
    <w:div w:id="1339231117">
      <w:bodyDiv w:val="1"/>
      <w:marLeft w:val="0"/>
      <w:marRight w:val="0"/>
      <w:marTop w:val="0"/>
      <w:marBottom w:val="0"/>
      <w:divBdr>
        <w:top w:val="none" w:sz="0" w:space="0" w:color="auto"/>
        <w:left w:val="none" w:sz="0" w:space="0" w:color="auto"/>
        <w:bottom w:val="none" w:sz="0" w:space="0" w:color="auto"/>
        <w:right w:val="none" w:sz="0" w:space="0" w:color="auto"/>
      </w:divBdr>
    </w:div>
    <w:div w:id="1341005509">
      <w:bodyDiv w:val="1"/>
      <w:marLeft w:val="0"/>
      <w:marRight w:val="0"/>
      <w:marTop w:val="0"/>
      <w:marBottom w:val="0"/>
      <w:divBdr>
        <w:top w:val="none" w:sz="0" w:space="0" w:color="auto"/>
        <w:left w:val="none" w:sz="0" w:space="0" w:color="auto"/>
        <w:bottom w:val="none" w:sz="0" w:space="0" w:color="auto"/>
        <w:right w:val="none" w:sz="0" w:space="0" w:color="auto"/>
      </w:divBdr>
    </w:div>
    <w:div w:id="1358117182">
      <w:bodyDiv w:val="1"/>
      <w:marLeft w:val="0"/>
      <w:marRight w:val="0"/>
      <w:marTop w:val="0"/>
      <w:marBottom w:val="0"/>
      <w:divBdr>
        <w:top w:val="none" w:sz="0" w:space="0" w:color="auto"/>
        <w:left w:val="none" w:sz="0" w:space="0" w:color="auto"/>
        <w:bottom w:val="none" w:sz="0" w:space="0" w:color="auto"/>
        <w:right w:val="none" w:sz="0" w:space="0" w:color="auto"/>
      </w:divBdr>
    </w:div>
    <w:div w:id="1386679947">
      <w:bodyDiv w:val="1"/>
      <w:marLeft w:val="0"/>
      <w:marRight w:val="0"/>
      <w:marTop w:val="0"/>
      <w:marBottom w:val="0"/>
      <w:divBdr>
        <w:top w:val="none" w:sz="0" w:space="0" w:color="auto"/>
        <w:left w:val="none" w:sz="0" w:space="0" w:color="auto"/>
        <w:bottom w:val="none" w:sz="0" w:space="0" w:color="auto"/>
        <w:right w:val="none" w:sz="0" w:space="0" w:color="auto"/>
      </w:divBdr>
    </w:div>
    <w:div w:id="1394543996">
      <w:bodyDiv w:val="1"/>
      <w:marLeft w:val="0"/>
      <w:marRight w:val="0"/>
      <w:marTop w:val="0"/>
      <w:marBottom w:val="0"/>
      <w:divBdr>
        <w:top w:val="none" w:sz="0" w:space="0" w:color="auto"/>
        <w:left w:val="none" w:sz="0" w:space="0" w:color="auto"/>
        <w:bottom w:val="none" w:sz="0" w:space="0" w:color="auto"/>
        <w:right w:val="none" w:sz="0" w:space="0" w:color="auto"/>
      </w:divBdr>
      <w:divsChild>
        <w:div w:id="1671716859">
          <w:marLeft w:val="1166"/>
          <w:marRight w:val="0"/>
          <w:marTop w:val="0"/>
          <w:marBottom w:val="0"/>
          <w:divBdr>
            <w:top w:val="none" w:sz="0" w:space="0" w:color="auto"/>
            <w:left w:val="none" w:sz="0" w:space="0" w:color="auto"/>
            <w:bottom w:val="none" w:sz="0" w:space="0" w:color="auto"/>
            <w:right w:val="none" w:sz="0" w:space="0" w:color="auto"/>
          </w:divBdr>
        </w:div>
      </w:divsChild>
    </w:div>
    <w:div w:id="1457286120">
      <w:bodyDiv w:val="1"/>
      <w:marLeft w:val="0"/>
      <w:marRight w:val="0"/>
      <w:marTop w:val="0"/>
      <w:marBottom w:val="0"/>
      <w:divBdr>
        <w:top w:val="none" w:sz="0" w:space="0" w:color="auto"/>
        <w:left w:val="none" w:sz="0" w:space="0" w:color="auto"/>
        <w:bottom w:val="none" w:sz="0" w:space="0" w:color="auto"/>
        <w:right w:val="none" w:sz="0" w:space="0" w:color="auto"/>
      </w:divBdr>
    </w:div>
    <w:div w:id="1473789542">
      <w:bodyDiv w:val="1"/>
      <w:marLeft w:val="0"/>
      <w:marRight w:val="0"/>
      <w:marTop w:val="0"/>
      <w:marBottom w:val="0"/>
      <w:divBdr>
        <w:top w:val="none" w:sz="0" w:space="0" w:color="auto"/>
        <w:left w:val="none" w:sz="0" w:space="0" w:color="auto"/>
        <w:bottom w:val="none" w:sz="0" w:space="0" w:color="auto"/>
        <w:right w:val="none" w:sz="0" w:space="0" w:color="auto"/>
      </w:divBdr>
    </w:div>
    <w:div w:id="1483355220">
      <w:bodyDiv w:val="1"/>
      <w:marLeft w:val="0"/>
      <w:marRight w:val="0"/>
      <w:marTop w:val="0"/>
      <w:marBottom w:val="0"/>
      <w:divBdr>
        <w:top w:val="none" w:sz="0" w:space="0" w:color="auto"/>
        <w:left w:val="none" w:sz="0" w:space="0" w:color="auto"/>
        <w:bottom w:val="none" w:sz="0" w:space="0" w:color="auto"/>
        <w:right w:val="none" w:sz="0" w:space="0" w:color="auto"/>
      </w:divBdr>
    </w:div>
    <w:div w:id="1489514573">
      <w:bodyDiv w:val="1"/>
      <w:marLeft w:val="0"/>
      <w:marRight w:val="0"/>
      <w:marTop w:val="0"/>
      <w:marBottom w:val="0"/>
      <w:divBdr>
        <w:top w:val="none" w:sz="0" w:space="0" w:color="auto"/>
        <w:left w:val="none" w:sz="0" w:space="0" w:color="auto"/>
        <w:bottom w:val="none" w:sz="0" w:space="0" w:color="auto"/>
        <w:right w:val="none" w:sz="0" w:space="0" w:color="auto"/>
      </w:divBdr>
    </w:div>
    <w:div w:id="1491096734">
      <w:bodyDiv w:val="1"/>
      <w:marLeft w:val="0"/>
      <w:marRight w:val="0"/>
      <w:marTop w:val="0"/>
      <w:marBottom w:val="0"/>
      <w:divBdr>
        <w:top w:val="none" w:sz="0" w:space="0" w:color="auto"/>
        <w:left w:val="none" w:sz="0" w:space="0" w:color="auto"/>
        <w:bottom w:val="none" w:sz="0" w:space="0" w:color="auto"/>
        <w:right w:val="none" w:sz="0" w:space="0" w:color="auto"/>
      </w:divBdr>
    </w:div>
    <w:div w:id="1526140486">
      <w:bodyDiv w:val="1"/>
      <w:marLeft w:val="0"/>
      <w:marRight w:val="0"/>
      <w:marTop w:val="0"/>
      <w:marBottom w:val="0"/>
      <w:divBdr>
        <w:top w:val="none" w:sz="0" w:space="0" w:color="auto"/>
        <w:left w:val="none" w:sz="0" w:space="0" w:color="auto"/>
        <w:bottom w:val="none" w:sz="0" w:space="0" w:color="auto"/>
        <w:right w:val="none" w:sz="0" w:space="0" w:color="auto"/>
      </w:divBdr>
      <w:divsChild>
        <w:div w:id="93017650">
          <w:marLeft w:val="547"/>
          <w:marRight w:val="0"/>
          <w:marTop w:val="96"/>
          <w:marBottom w:val="0"/>
          <w:divBdr>
            <w:top w:val="none" w:sz="0" w:space="0" w:color="auto"/>
            <w:left w:val="none" w:sz="0" w:space="0" w:color="auto"/>
            <w:bottom w:val="none" w:sz="0" w:space="0" w:color="auto"/>
            <w:right w:val="none" w:sz="0" w:space="0" w:color="auto"/>
          </w:divBdr>
        </w:div>
        <w:div w:id="156196796">
          <w:marLeft w:val="547"/>
          <w:marRight w:val="0"/>
          <w:marTop w:val="96"/>
          <w:marBottom w:val="0"/>
          <w:divBdr>
            <w:top w:val="none" w:sz="0" w:space="0" w:color="auto"/>
            <w:left w:val="none" w:sz="0" w:space="0" w:color="auto"/>
            <w:bottom w:val="none" w:sz="0" w:space="0" w:color="auto"/>
            <w:right w:val="none" w:sz="0" w:space="0" w:color="auto"/>
          </w:divBdr>
        </w:div>
      </w:divsChild>
    </w:div>
    <w:div w:id="1576086565">
      <w:bodyDiv w:val="1"/>
      <w:marLeft w:val="0"/>
      <w:marRight w:val="0"/>
      <w:marTop w:val="0"/>
      <w:marBottom w:val="0"/>
      <w:divBdr>
        <w:top w:val="none" w:sz="0" w:space="0" w:color="auto"/>
        <w:left w:val="none" w:sz="0" w:space="0" w:color="auto"/>
        <w:bottom w:val="none" w:sz="0" w:space="0" w:color="auto"/>
        <w:right w:val="none" w:sz="0" w:space="0" w:color="auto"/>
      </w:divBdr>
      <w:divsChild>
        <w:div w:id="2021274783">
          <w:marLeft w:val="1166"/>
          <w:marRight w:val="0"/>
          <w:marTop w:val="96"/>
          <w:marBottom w:val="0"/>
          <w:divBdr>
            <w:top w:val="none" w:sz="0" w:space="0" w:color="auto"/>
            <w:left w:val="none" w:sz="0" w:space="0" w:color="auto"/>
            <w:bottom w:val="none" w:sz="0" w:space="0" w:color="auto"/>
            <w:right w:val="none" w:sz="0" w:space="0" w:color="auto"/>
          </w:divBdr>
        </w:div>
        <w:div w:id="235557303">
          <w:marLeft w:val="1166"/>
          <w:marRight w:val="0"/>
          <w:marTop w:val="96"/>
          <w:marBottom w:val="0"/>
          <w:divBdr>
            <w:top w:val="none" w:sz="0" w:space="0" w:color="auto"/>
            <w:left w:val="none" w:sz="0" w:space="0" w:color="auto"/>
            <w:bottom w:val="none" w:sz="0" w:space="0" w:color="auto"/>
            <w:right w:val="none" w:sz="0" w:space="0" w:color="auto"/>
          </w:divBdr>
        </w:div>
        <w:div w:id="282345141">
          <w:marLeft w:val="1166"/>
          <w:marRight w:val="0"/>
          <w:marTop w:val="96"/>
          <w:marBottom w:val="0"/>
          <w:divBdr>
            <w:top w:val="none" w:sz="0" w:space="0" w:color="auto"/>
            <w:left w:val="none" w:sz="0" w:space="0" w:color="auto"/>
            <w:bottom w:val="none" w:sz="0" w:space="0" w:color="auto"/>
            <w:right w:val="none" w:sz="0" w:space="0" w:color="auto"/>
          </w:divBdr>
        </w:div>
        <w:div w:id="2125341258">
          <w:marLeft w:val="1166"/>
          <w:marRight w:val="0"/>
          <w:marTop w:val="96"/>
          <w:marBottom w:val="0"/>
          <w:divBdr>
            <w:top w:val="none" w:sz="0" w:space="0" w:color="auto"/>
            <w:left w:val="none" w:sz="0" w:space="0" w:color="auto"/>
            <w:bottom w:val="none" w:sz="0" w:space="0" w:color="auto"/>
            <w:right w:val="none" w:sz="0" w:space="0" w:color="auto"/>
          </w:divBdr>
        </w:div>
        <w:div w:id="859855188">
          <w:marLeft w:val="1166"/>
          <w:marRight w:val="0"/>
          <w:marTop w:val="96"/>
          <w:marBottom w:val="0"/>
          <w:divBdr>
            <w:top w:val="none" w:sz="0" w:space="0" w:color="auto"/>
            <w:left w:val="none" w:sz="0" w:space="0" w:color="auto"/>
            <w:bottom w:val="none" w:sz="0" w:space="0" w:color="auto"/>
            <w:right w:val="none" w:sz="0" w:space="0" w:color="auto"/>
          </w:divBdr>
        </w:div>
        <w:div w:id="1039477022">
          <w:marLeft w:val="1166"/>
          <w:marRight w:val="0"/>
          <w:marTop w:val="96"/>
          <w:marBottom w:val="0"/>
          <w:divBdr>
            <w:top w:val="none" w:sz="0" w:space="0" w:color="auto"/>
            <w:left w:val="none" w:sz="0" w:space="0" w:color="auto"/>
            <w:bottom w:val="none" w:sz="0" w:space="0" w:color="auto"/>
            <w:right w:val="none" w:sz="0" w:space="0" w:color="auto"/>
          </w:divBdr>
        </w:div>
        <w:div w:id="2106150183">
          <w:marLeft w:val="1166"/>
          <w:marRight w:val="0"/>
          <w:marTop w:val="96"/>
          <w:marBottom w:val="0"/>
          <w:divBdr>
            <w:top w:val="none" w:sz="0" w:space="0" w:color="auto"/>
            <w:left w:val="none" w:sz="0" w:space="0" w:color="auto"/>
            <w:bottom w:val="none" w:sz="0" w:space="0" w:color="auto"/>
            <w:right w:val="none" w:sz="0" w:space="0" w:color="auto"/>
          </w:divBdr>
        </w:div>
      </w:divsChild>
    </w:div>
    <w:div w:id="1647853725">
      <w:bodyDiv w:val="1"/>
      <w:marLeft w:val="0"/>
      <w:marRight w:val="0"/>
      <w:marTop w:val="0"/>
      <w:marBottom w:val="0"/>
      <w:divBdr>
        <w:top w:val="none" w:sz="0" w:space="0" w:color="auto"/>
        <w:left w:val="none" w:sz="0" w:space="0" w:color="auto"/>
        <w:bottom w:val="none" w:sz="0" w:space="0" w:color="auto"/>
        <w:right w:val="none" w:sz="0" w:space="0" w:color="auto"/>
      </w:divBdr>
    </w:div>
    <w:div w:id="1685472853">
      <w:bodyDiv w:val="1"/>
      <w:marLeft w:val="0"/>
      <w:marRight w:val="0"/>
      <w:marTop w:val="0"/>
      <w:marBottom w:val="0"/>
      <w:divBdr>
        <w:top w:val="none" w:sz="0" w:space="0" w:color="auto"/>
        <w:left w:val="none" w:sz="0" w:space="0" w:color="auto"/>
        <w:bottom w:val="none" w:sz="0" w:space="0" w:color="auto"/>
        <w:right w:val="none" w:sz="0" w:space="0" w:color="auto"/>
      </w:divBdr>
    </w:div>
    <w:div w:id="1708338973">
      <w:bodyDiv w:val="1"/>
      <w:marLeft w:val="0"/>
      <w:marRight w:val="0"/>
      <w:marTop w:val="0"/>
      <w:marBottom w:val="0"/>
      <w:divBdr>
        <w:top w:val="none" w:sz="0" w:space="0" w:color="auto"/>
        <w:left w:val="none" w:sz="0" w:space="0" w:color="auto"/>
        <w:bottom w:val="none" w:sz="0" w:space="0" w:color="auto"/>
        <w:right w:val="none" w:sz="0" w:space="0" w:color="auto"/>
      </w:divBdr>
      <w:divsChild>
        <w:div w:id="130442268">
          <w:marLeft w:val="1166"/>
          <w:marRight w:val="0"/>
          <w:marTop w:val="77"/>
          <w:marBottom w:val="0"/>
          <w:divBdr>
            <w:top w:val="none" w:sz="0" w:space="0" w:color="auto"/>
            <w:left w:val="none" w:sz="0" w:space="0" w:color="auto"/>
            <w:bottom w:val="none" w:sz="0" w:space="0" w:color="auto"/>
            <w:right w:val="none" w:sz="0" w:space="0" w:color="auto"/>
          </w:divBdr>
        </w:div>
        <w:div w:id="988633079">
          <w:marLeft w:val="1166"/>
          <w:marRight w:val="0"/>
          <w:marTop w:val="77"/>
          <w:marBottom w:val="0"/>
          <w:divBdr>
            <w:top w:val="none" w:sz="0" w:space="0" w:color="auto"/>
            <w:left w:val="none" w:sz="0" w:space="0" w:color="auto"/>
            <w:bottom w:val="none" w:sz="0" w:space="0" w:color="auto"/>
            <w:right w:val="none" w:sz="0" w:space="0" w:color="auto"/>
          </w:divBdr>
        </w:div>
        <w:div w:id="1920208981">
          <w:marLeft w:val="1166"/>
          <w:marRight w:val="0"/>
          <w:marTop w:val="77"/>
          <w:marBottom w:val="0"/>
          <w:divBdr>
            <w:top w:val="none" w:sz="0" w:space="0" w:color="auto"/>
            <w:left w:val="none" w:sz="0" w:space="0" w:color="auto"/>
            <w:bottom w:val="none" w:sz="0" w:space="0" w:color="auto"/>
            <w:right w:val="none" w:sz="0" w:space="0" w:color="auto"/>
          </w:divBdr>
        </w:div>
        <w:div w:id="2045255454">
          <w:marLeft w:val="1166"/>
          <w:marRight w:val="0"/>
          <w:marTop w:val="77"/>
          <w:marBottom w:val="0"/>
          <w:divBdr>
            <w:top w:val="none" w:sz="0" w:space="0" w:color="auto"/>
            <w:left w:val="none" w:sz="0" w:space="0" w:color="auto"/>
            <w:bottom w:val="none" w:sz="0" w:space="0" w:color="auto"/>
            <w:right w:val="none" w:sz="0" w:space="0" w:color="auto"/>
          </w:divBdr>
        </w:div>
      </w:divsChild>
    </w:div>
    <w:div w:id="1783768072">
      <w:bodyDiv w:val="1"/>
      <w:marLeft w:val="0"/>
      <w:marRight w:val="0"/>
      <w:marTop w:val="0"/>
      <w:marBottom w:val="0"/>
      <w:divBdr>
        <w:top w:val="none" w:sz="0" w:space="0" w:color="auto"/>
        <w:left w:val="none" w:sz="0" w:space="0" w:color="auto"/>
        <w:bottom w:val="none" w:sz="0" w:space="0" w:color="auto"/>
        <w:right w:val="none" w:sz="0" w:space="0" w:color="auto"/>
      </w:divBdr>
      <w:divsChild>
        <w:div w:id="360978424">
          <w:marLeft w:val="547"/>
          <w:marRight w:val="0"/>
          <w:marTop w:val="96"/>
          <w:marBottom w:val="0"/>
          <w:divBdr>
            <w:top w:val="none" w:sz="0" w:space="0" w:color="auto"/>
            <w:left w:val="none" w:sz="0" w:space="0" w:color="auto"/>
            <w:bottom w:val="none" w:sz="0" w:space="0" w:color="auto"/>
            <w:right w:val="none" w:sz="0" w:space="0" w:color="auto"/>
          </w:divBdr>
        </w:div>
        <w:div w:id="362169481">
          <w:marLeft w:val="547"/>
          <w:marRight w:val="0"/>
          <w:marTop w:val="96"/>
          <w:marBottom w:val="0"/>
          <w:divBdr>
            <w:top w:val="none" w:sz="0" w:space="0" w:color="auto"/>
            <w:left w:val="none" w:sz="0" w:space="0" w:color="auto"/>
            <w:bottom w:val="none" w:sz="0" w:space="0" w:color="auto"/>
            <w:right w:val="none" w:sz="0" w:space="0" w:color="auto"/>
          </w:divBdr>
        </w:div>
        <w:div w:id="1472089997">
          <w:marLeft w:val="547"/>
          <w:marRight w:val="0"/>
          <w:marTop w:val="96"/>
          <w:marBottom w:val="0"/>
          <w:divBdr>
            <w:top w:val="none" w:sz="0" w:space="0" w:color="auto"/>
            <w:left w:val="none" w:sz="0" w:space="0" w:color="auto"/>
            <w:bottom w:val="none" w:sz="0" w:space="0" w:color="auto"/>
            <w:right w:val="none" w:sz="0" w:space="0" w:color="auto"/>
          </w:divBdr>
        </w:div>
      </w:divsChild>
    </w:div>
    <w:div w:id="1795758266">
      <w:bodyDiv w:val="1"/>
      <w:marLeft w:val="0"/>
      <w:marRight w:val="0"/>
      <w:marTop w:val="0"/>
      <w:marBottom w:val="0"/>
      <w:divBdr>
        <w:top w:val="none" w:sz="0" w:space="0" w:color="auto"/>
        <w:left w:val="none" w:sz="0" w:space="0" w:color="auto"/>
        <w:bottom w:val="none" w:sz="0" w:space="0" w:color="auto"/>
        <w:right w:val="none" w:sz="0" w:space="0" w:color="auto"/>
      </w:divBdr>
    </w:div>
    <w:div w:id="1809469559">
      <w:bodyDiv w:val="1"/>
      <w:marLeft w:val="0"/>
      <w:marRight w:val="0"/>
      <w:marTop w:val="0"/>
      <w:marBottom w:val="0"/>
      <w:divBdr>
        <w:top w:val="none" w:sz="0" w:space="0" w:color="auto"/>
        <w:left w:val="none" w:sz="0" w:space="0" w:color="auto"/>
        <w:bottom w:val="none" w:sz="0" w:space="0" w:color="auto"/>
        <w:right w:val="none" w:sz="0" w:space="0" w:color="auto"/>
      </w:divBdr>
      <w:divsChild>
        <w:div w:id="1985155967">
          <w:marLeft w:val="1166"/>
          <w:marRight w:val="0"/>
          <w:marTop w:val="96"/>
          <w:marBottom w:val="0"/>
          <w:divBdr>
            <w:top w:val="none" w:sz="0" w:space="0" w:color="auto"/>
            <w:left w:val="none" w:sz="0" w:space="0" w:color="auto"/>
            <w:bottom w:val="none" w:sz="0" w:space="0" w:color="auto"/>
            <w:right w:val="none" w:sz="0" w:space="0" w:color="auto"/>
          </w:divBdr>
        </w:div>
      </w:divsChild>
    </w:div>
    <w:div w:id="1828934390">
      <w:bodyDiv w:val="1"/>
      <w:marLeft w:val="0"/>
      <w:marRight w:val="0"/>
      <w:marTop w:val="0"/>
      <w:marBottom w:val="0"/>
      <w:divBdr>
        <w:top w:val="none" w:sz="0" w:space="0" w:color="auto"/>
        <w:left w:val="none" w:sz="0" w:space="0" w:color="auto"/>
        <w:bottom w:val="none" w:sz="0" w:space="0" w:color="auto"/>
        <w:right w:val="none" w:sz="0" w:space="0" w:color="auto"/>
      </w:divBdr>
    </w:div>
    <w:div w:id="1832330073">
      <w:bodyDiv w:val="1"/>
      <w:marLeft w:val="0"/>
      <w:marRight w:val="0"/>
      <w:marTop w:val="0"/>
      <w:marBottom w:val="0"/>
      <w:divBdr>
        <w:top w:val="none" w:sz="0" w:space="0" w:color="auto"/>
        <w:left w:val="none" w:sz="0" w:space="0" w:color="auto"/>
        <w:bottom w:val="none" w:sz="0" w:space="0" w:color="auto"/>
        <w:right w:val="none" w:sz="0" w:space="0" w:color="auto"/>
      </w:divBdr>
    </w:div>
    <w:div w:id="1851025528">
      <w:bodyDiv w:val="1"/>
      <w:marLeft w:val="0"/>
      <w:marRight w:val="0"/>
      <w:marTop w:val="0"/>
      <w:marBottom w:val="0"/>
      <w:divBdr>
        <w:top w:val="none" w:sz="0" w:space="0" w:color="auto"/>
        <w:left w:val="none" w:sz="0" w:space="0" w:color="auto"/>
        <w:bottom w:val="none" w:sz="0" w:space="0" w:color="auto"/>
        <w:right w:val="none" w:sz="0" w:space="0" w:color="auto"/>
      </w:divBdr>
      <w:divsChild>
        <w:div w:id="461270527">
          <w:marLeft w:val="547"/>
          <w:marRight w:val="0"/>
          <w:marTop w:val="0"/>
          <w:marBottom w:val="0"/>
          <w:divBdr>
            <w:top w:val="none" w:sz="0" w:space="0" w:color="auto"/>
            <w:left w:val="none" w:sz="0" w:space="0" w:color="auto"/>
            <w:bottom w:val="none" w:sz="0" w:space="0" w:color="auto"/>
            <w:right w:val="none" w:sz="0" w:space="0" w:color="auto"/>
          </w:divBdr>
        </w:div>
      </w:divsChild>
    </w:div>
    <w:div w:id="1856571094">
      <w:bodyDiv w:val="1"/>
      <w:marLeft w:val="0"/>
      <w:marRight w:val="0"/>
      <w:marTop w:val="0"/>
      <w:marBottom w:val="0"/>
      <w:divBdr>
        <w:top w:val="none" w:sz="0" w:space="0" w:color="auto"/>
        <w:left w:val="none" w:sz="0" w:space="0" w:color="auto"/>
        <w:bottom w:val="none" w:sz="0" w:space="0" w:color="auto"/>
        <w:right w:val="none" w:sz="0" w:space="0" w:color="auto"/>
      </w:divBdr>
    </w:div>
    <w:div w:id="1887133812">
      <w:bodyDiv w:val="1"/>
      <w:marLeft w:val="0"/>
      <w:marRight w:val="0"/>
      <w:marTop w:val="0"/>
      <w:marBottom w:val="0"/>
      <w:divBdr>
        <w:top w:val="none" w:sz="0" w:space="0" w:color="auto"/>
        <w:left w:val="none" w:sz="0" w:space="0" w:color="auto"/>
        <w:bottom w:val="none" w:sz="0" w:space="0" w:color="auto"/>
        <w:right w:val="none" w:sz="0" w:space="0" w:color="auto"/>
      </w:divBdr>
      <w:divsChild>
        <w:div w:id="91366393">
          <w:marLeft w:val="0"/>
          <w:marRight w:val="0"/>
          <w:marTop w:val="0"/>
          <w:marBottom w:val="0"/>
          <w:divBdr>
            <w:top w:val="none" w:sz="0" w:space="0" w:color="auto"/>
            <w:left w:val="none" w:sz="0" w:space="0" w:color="auto"/>
            <w:bottom w:val="none" w:sz="0" w:space="0" w:color="auto"/>
            <w:right w:val="none" w:sz="0" w:space="0" w:color="auto"/>
          </w:divBdr>
        </w:div>
        <w:div w:id="486090647">
          <w:marLeft w:val="0"/>
          <w:marRight w:val="0"/>
          <w:marTop w:val="0"/>
          <w:marBottom w:val="0"/>
          <w:divBdr>
            <w:top w:val="none" w:sz="0" w:space="0" w:color="auto"/>
            <w:left w:val="none" w:sz="0" w:space="0" w:color="auto"/>
            <w:bottom w:val="none" w:sz="0" w:space="0" w:color="auto"/>
            <w:right w:val="none" w:sz="0" w:space="0" w:color="auto"/>
          </w:divBdr>
        </w:div>
        <w:div w:id="1018385710">
          <w:marLeft w:val="0"/>
          <w:marRight w:val="0"/>
          <w:marTop w:val="0"/>
          <w:marBottom w:val="0"/>
          <w:divBdr>
            <w:top w:val="none" w:sz="0" w:space="0" w:color="auto"/>
            <w:left w:val="none" w:sz="0" w:space="0" w:color="auto"/>
            <w:bottom w:val="none" w:sz="0" w:space="0" w:color="auto"/>
            <w:right w:val="none" w:sz="0" w:space="0" w:color="auto"/>
          </w:divBdr>
        </w:div>
        <w:div w:id="1853062750">
          <w:marLeft w:val="0"/>
          <w:marRight w:val="0"/>
          <w:marTop w:val="0"/>
          <w:marBottom w:val="0"/>
          <w:divBdr>
            <w:top w:val="none" w:sz="0" w:space="0" w:color="auto"/>
            <w:left w:val="none" w:sz="0" w:space="0" w:color="auto"/>
            <w:bottom w:val="none" w:sz="0" w:space="0" w:color="auto"/>
            <w:right w:val="none" w:sz="0" w:space="0" w:color="auto"/>
          </w:divBdr>
        </w:div>
      </w:divsChild>
    </w:div>
    <w:div w:id="1900286353">
      <w:bodyDiv w:val="1"/>
      <w:marLeft w:val="0"/>
      <w:marRight w:val="0"/>
      <w:marTop w:val="0"/>
      <w:marBottom w:val="0"/>
      <w:divBdr>
        <w:top w:val="none" w:sz="0" w:space="0" w:color="auto"/>
        <w:left w:val="none" w:sz="0" w:space="0" w:color="auto"/>
        <w:bottom w:val="none" w:sz="0" w:space="0" w:color="auto"/>
        <w:right w:val="none" w:sz="0" w:space="0" w:color="auto"/>
      </w:divBdr>
    </w:div>
    <w:div w:id="1938444801">
      <w:bodyDiv w:val="1"/>
      <w:marLeft w:val="0"/>
      <w:marRight w:val="0"/>
      <w:marTop w:val="0"/>
      <w:marBottom w:val="0"/>
      <w:divBdr>
        <w:top w:val="none" w:sz="0" w:space="0" w:color="auto"/>
        <w:left w:val="none" w:sz="0" w:space="0" w:color="auto"/>
        <w:bottom w:val="none" w:sz="0" w:space="0" w:color="auto"/>
        <w:right w:val="none" w:sz="0" w:space="0" w:color="auto"/>
      </w:divBdr>
      <w:divsChild>
        <w:div w:id="102771835">
          <w:marLeft w:val="547"/>
          <w:marRight w:val="0"/>
          <w:marTop w:val="154"/>
          <w:marBottom w:val="0"/>
          <w:divBdr>
            <w:top w:val="none" w:sz="0" w:space="0" w:color="auto"/>
            <w:left w:val="none" w:sz="0" w:space="0" w:color="auto"/>
            <w:bottom w:val="none" w:sz="0" w:space="0" w:color="auto"/>
            <w:right w:val="none" w:sz="0" w:space="0" w:color="auto"/>
          </w:divBdr>
        </w:div>
      </w:divsChild>
    </w:div>
    <w:div w:id="1944877184">
      <w:bodyDiv w:val="1"/>
      <w:marLeft w:val="0"/>
      <w:marRight w:val="0"/>
      <w:marTop w:val="0"/>
      <w:marBottom w:val="0"/>
      <w:divBdr>
        <w:top w:val="none" w:sz="0" w:space="0" w:color="auto"/>
        <w:left w:val="none" w:sz="0" w:space="0" w:color="auto"/>
        <w:bottom w:val="none" w:sz="0" w:space="0" w:color="auto"/>
        <w:right w:val="none" w:sz="0" w:space="0" w:color="auto"/>
      </w:divBdr>
    </w:div>
    <w:div w:id="1997757856">
      <w:bodyDiv w:val="1"/>
      <w:marLeft w:val="0"/>
      <w:marRight w:val="0"/>
      <w:marTop w:val="0"/>
      <w:marBottom w:val="0"/>
      <w:divBdr>
        <w:top w:val="none" w:sz="0" w:space="0" w:color="auto"/>
        <w:left w:val="none" w:sz="0" w:space="0" w:color="auto"/>
        <w:bottom w:val="none" w:sz="0" w:space="0" w:color="auto"/>
        <w:right w:val="none" w:sz="0" w:space="0" w:color="auto"/>
      </w:divBdr>
    </w:div>
    <w:div w:id="2012560207">
      <w:bodyDiv w:val="1"/>
      <w:marLeft w:val="0"/>
      <w:marRight w:val="0"/>
      <w:marTop w:val="0"/>
      <w:marBottom w:val="0"/>
      <w:divBdr>
        <w:top w:val="none" w:sz="0" w:space="0" w:color="auto"/>
        <w:left w:val="none" w:sz="0" w:space="0" w:color="auto"/>
        <w:bottom w:val="none" w:sz="0" w:space="0" w:color="auto"/>
        <w:right w:val="none" w:sz="0" w:space="0" w:color="auto"/>
      </w:divBdr>
    </w:div>
    <w:div w:id="2038045800">
      <w:bodyDiv w:val="1"/>
      <w:marLeft w:val="0"/>
      <w:marRight w:val="0"/>
      <w:marTop w:val="0"/>
      <w:marBottom w:val="0"/>
      <w:divBdr>
        <w:top w:val="none" w:sz="0" w:space="0" w:color="auto"/>
        <w:left w:val="none" w:sz="0" w:space="0" w:color="auto"/>
        <w:bottom w:val="none" w:sz="0" w:space="0" w:color="auto"/>
        <w:right w:val="none" w:sz="0" w:space="0" w:color="auto"/>
      </w:divBdr>
    </w:div>
    <w:div w:id="2042436141">
      <w:bodyDiv w:val="1"/>
      <w:marLeft w:val="0"/>
      <w:marRight w:val="0"/>
      <w:marTop w:val="0"/>
      <w:marBottom w:val="0"/>
      <w:divBdr>
        <w:top w:val="none" w:sz="0" w:space="0" w:color="auto"/>
        <w:left w:val="none" w:sz="0" w:space="0" w:color="auto"/>
        <w:bottom w:val="none" w:sz="0" w:space="0" w:color="auto"/>
        <w:right w:val="none" w:sz="0" w:space="0" w:color="auto"/>
      </w:divBdr>
    </w:div>
    <w:div w:id="2069648767">
      <w:bodyDiv w:val="1"/>
      <w:marLeft w:val="0"/>
      <w:marRight w:val="0"/>
      <w:marTop w:val="0"/>
      <w:marBottom w:val="0"/>
      <w:divBdr>
        <w:top w:val="none" w:sz="0" w:space="0" w:color="auto"/>
        <w:left w:val="none" w:sz="0" w:space="0" w:color="auto"/>
        <w:bottom w:val="none" w:sz="0" w:space="0" w:color="auto"/>
        <w:right w:val="none" w:sz="0" w:space="0" w:color="auto"/>
      </w:divBdr>
    </w:div>
    <w:div w:id="2114206964">
      <w:bodyDiv w:val="1"/>
      <w:marLeft w:val="0"/>
      <w:marRight w:val="0"/>
      <w:marTop w:val="0"/>
      <w:marBottom w:val="0"/>
      <w:divBdr>
        <w:top w:val="none" w:sz="0" w:space="0" w:color="auto"/>
        <w:left w:val="none" w:sz="0" w:space="0" w:color="auto"/>
        <w:bottom w:val="none" w:sz="0" w:space="0" w:color="auto"/>
        <w:right w:val="none" w:sz="0" w:space="0" w:color="auto"/>
      </w:divBdr>
      <w:divsChild>
        <w:div w:id="570501631">
          <w:marLeft w:val="547"/>
          <w:marRight w:val="0"/>
          <w:marTop w:val="96"/>
          <w:marBottom w:val="0"/>
          <w:divBdr>
            <w:top w:val="none" w:sz="0" w:space="0" w:color="auto"/>
            <w:left w:val="none" w:sz="0" w:space="0" w:color="auto"/>
            <w:bottom w:val="none" w:sz="0" w:space="0" w:color="auto"/>
            <w:right w:val="none" w:sz="0" w:space="0" w:color="auto"/>
          </w:divBdr>
        </w:div>
        <w:div w:id="1349481328">
          <w:marLeft w:val="547"/>
          <w:marRight w:val="0"/>
          <w:marTop w:val="96"/>
          <w:marBottom w:val="0"/>
          <w:divBdr>
            <w:top w:val="none" w:sz="0" w:space="0" w:color="auto"/>
            <w:left w:val="none" w:sz="0" w:space="0" w:color="auto"/>
            <w:bottom w:val="none" w:sz="0" w:space="0" w:color="auto"/>
            <w:right w:val="none" w:sz="0" w:space="0" w:color="auto"/>
          </w:divBdr>
        </w:div>
        <w:div w:id="1618565186">
          <w:marLeft w:val="547"/>
          <w:marRight w:val="0"/>
          <w:marTop w:val="96"/>
          <w:marBottom w:val="0"/>
          <w:divBdr>
            <w:top w:val="none" w:sz="0" w:space="0" w:color="auto"/>
            <w:left w:val="none" w:sz="0" w:space="0" w:color="auto"/>
            <w:bottom w:val="none" w:sz="0" w:space="0" w:color="auto"/>
            <w:right w:val="none" w:sz="0" w:space="0" w:color="auto"/>
          </w:divBdr>
        </w:div>
        <w:div w:id="1701131117">
          <w:marLeft w:val="547"/>
          <w:marRight w:val="0"/>
          <w:marTop w:val="96"/>
          <w:marBottom w:val="0"/>
          <w:divBdr>
            <w:top w:val="none" w:sz="0" w:space="0" w:color="auto"/>
            <w:left w:val="none" w:sz="0" w:space="0" w:color="auto"/>
            <w:bottom w:val="none" w:sz="0" w:space="0" w:color="auto"/>
            <w:right w:val="none" w:sz="0" w:space="0" w:color="auto"/>
          </w:divBdr>
        </w:div>
        <w:div w:id="2123264144">
          <w:marLeft w:val="547"/>
          <w:marRight w:val="0"/>
          <w:marTop w:val="96"/>
          <w:marBottom w:val="0"/>
          <w:divBdr>
            <w:top w:val="none" w:sz="0" w:space="0" w:color="auto"/>
            <w:left w:val="none" w:sz="0" w:space="0" w:color="auto"/>
            <w:bottom w:val="none" w:sz="0" w:space="0" w:color="auto"/>
            <w:right w:val="none" w:sz="0" w:space="0" w:color="auto"/>
          </w:divBdr>
        </w:div>
      </w:divsChild>
    </w:div>
    <w:div w:id="21379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per@mst.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0F638-775B-45E6-A5B7-BED322B9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2297</Words>
  <Characters>13094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Barbara J.</dc:creator>
  <cp:keywords/>
  <dc:description/>
  <cp:lastModifiedBy>House, Misty M.</cp:lastModifiedBy>
  <cp:revision>2</cp:revision>
  <cp:lastPrinted>2019-10-11T20:41:00Z</cp:lastPrinted>
  <dcterms:created xsi:type="dcterms:W3CDTF">2021-04-02T19:21:00Z</dcterms:created>
  <dcterms:modified xsi:type="dcterms:W3CDTF">2021-04-02T19:21:00Z</dcterms:modified>
</cp:coreProperties>
</file>